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BDE0" w14:textId="31A1995F" w:rsidR="004F074A" w:rsidRPr="0074227A" w:rsidRDefault="00727DC3" w:rsidP="0074227A">
      <w:pPr>
        <w:jc w:val="center"/>
        <w:rPr>
          <w:b/>
          <w:sz w:val="28"/>
          <w:u w:val="single"/>
        </w:rPr>
      </w:pPr>
      <w:r w:rsidRPr="0074227A">
        <w:rPr>
          <w:b/>
          <w:sz w:val="28"/>
          <w:u w:val="single"/>
        </w:rPr>
        <w:t>Breakout sessions</w:t>
      </w:r>
      <w:r w:rsidR="0074227A">
        <w:rPr>
          <w:b/>
          <w:sz w:val="28"/>
          <w:u w:val="single"/>
        </w:rPr>
        <w:t xml:space="preserve"> – </w:t>
      </w:r>
      <w:r w:rsidR="00212C72">
        <w:rPr>
          <w:b/>
          <w:sz w:val="28"/>
          <w:u w:val="single"/>
        </w:rPr>
        <w:t>P</w:t>
      </w:r>
      <w:r w:rsidRPr="0074227A">
        <w:rPr>
          <w:b/>
          <w:sz w:val="28"/>
          <w:u w:val="single"/>
        </w:rPr>
        <w:t>articipants per group</w:t>
      </w:r>
    </w:p>
    <w:p w14:paraId="74654413" w14:textId="5A52FEB3" w:rsidR="00007002" w:rsidRPr="007734A0" w:rsidRDefault="0072742E">
      <w:pPr>
        <w:rPr>
          <w:rFonts w:ascii="Calibri" w:eastAsia="Times New Roman" w:hAnsi="Calibri" w:cs="Calibri"/>
          <w:b/>
          <w:color w:val="000000"/>
          <w:u w:val="single"/>
        </w:rPr>
      </w:pPr>
      <w:r w:rsidRPr="007734A0">
        <w:rPr>
          <w:rFonts w:ascii="Calibri" w:eastAsia="Times New Roman" w:hAnsi="Calibri" w:cs="Calibri"/>
          <w:b/>
          <w:color w:val="000000"/>
          <w:u w:val="single"/>
        </w:rPr>
        <w:t>EU-ToxRisk CS1:</w:t>
      </w:r>
    </w:p>
    <w:tbl>
      <w:tblPr>
        <w:tblStyle w:val="TableGrid"/>
        <w:tblW w:w="0" w:type="auto"/>
        <w:tblBorders>
          <w:top w:val="single" w:sz="12" w:space="0" w:color="ED710E"/>
          <w:left w:val="single" w:sz="12" w:space="0" w:color="ED710E"/>
          <w:bottom w:val="single" w:sz="12" w:space="0" w:color="ED710E"/>
          <w:right w:val="single" w:sz="12" w:space="0" w:color="ED710E"/>
          <w:insideH w:val="single" w:sz="6" w:space="0" w:color="808080" w:themeColor="background1" w:themeShade="80"/>
          <w:insideV w:val="single" w:sz="12" w:space="0" w:color="ED710E"/>
        </w:tblBorders>
        <w:tblLook w:val="04A0" w:firstRow="1" w:lastRow="0" w:firstColumn="1" w:lastColumn="0" w:noHBand="0" w:noVBand="1"/>
      </w:tblPr>
      <w:tblGrid>
        <w:gridCol w:w="561"/>
        <w:gridCol w:w="2543"/>
        <w:gridCol w:w="3969"/>
        <w:gridCol w:w="1923"/>
      </w:tblGrid>
      <w:tr w:rsidR="00C45F20" w14:paraId="5561BA2F" w14:textId="77777777" w:rsidTr="008F7C27">
        <w:trPr>
          <w:trHeight w:val="283"/>
        </w:trPr>
        <w:tc>
          <w:tcPr>
            <w:tcW w:w="561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52261197" w14:textId="3517F807" w:rsidR="00505CF8" w:rsidRPr="000D69FF" w:rsidRDefault="000D69FF" w:rsidP="000D69FF">
            <w:pPr>
              <w:jc w:val="center"/>
              <w:rPr>
                <w:b/>
              </w:rPr>
            </w:pPr>
            <w:r w:rsidRPr="000D69FF">
              <w:rPr>
                <w:b/>
              </w:rPr>
              <w:t>#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5EAC0219" w14:textId="751217C0" w:rsidR="00505CF8" w:rsidRPr="000D69FF" w:rsidRDefault="00505CF8">
            <w:pPr>
              <w:rPr>
                <w:b/>
              </w:rPr>
            </w:pPr>
            <w:r w:rsidRPr="000D69FF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07D96FB3" w14:textId="7A2B089D" w:rsidR="00505CF8" w:rsidRPr="000D69FF" w:rsidRDefault="000D69FF">
            <w:pPr>
              <w:rPr>
                <w:b/>
              </w:rPr>
            </w:pPr>
            <w:r w:rsidRPr="000D69FF">
              <w:rPr>
                <w:b/>
              </w:rPr>
              <w:t>Organisation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3B9EC7BF" w14:textId="32962233" w:rsidR="00505CF8" w:rsidRPr="000D69FF" w:rsidRDefault="000D69FF">
            <w:pPr>
              <w:rPr>
                <w:b/>
              </w:rPr>
            </w:pPr>
            <w:r w:rsidRPr="000D69FF">
              <w:rPr>
                <w:b/>
              </w:rPr>
              <w:t>Assigned role</w:t>
            </w:r>
          </w:p>
        </w:tc>
      </w:tr>
      <w:tr w:rsidR="00FA46F9" w14:paraId="47281C9B" w14:textId="77777777" w:rsidTr="008F7C27">
        <w:tc>
          <w:tcPr>
            <w:tcW w:w="561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</w:tcPr>
          <w:p w14:paraId="39038BAA" w14:textId="44AADF8F" w:rsidR="00FA46F9" w:rsidRDefault="00FA46F9" w:rsidP="00FA46F9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1308813" w14:textId="3BDB3B90" w:rsidR="00FA46F9" w:rsidRDefault="00FA46F9" w:rsidP="00FA46F9">
            <w:r>
              <w:rPr>
                <w:rFonts w:ascii="Calibri" w:hAnsi="Calibri" w:cs="Calibri"/>
                <w:color w:val="000000"/>
              </w:rPr>
              <w:t>Derek Knight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DE10310" w14:textId="6488E458" w:rsidR="00FA46F9" w:rsidRDefault="00FA46F9" w:rsidP="00FA46F9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C3F6591" w14:textId="72ACE66C" w:rsidR="00FA46F9" w:rsidRDefault="00FA46F9" w:rsidP="00FA46F9">
            <w:r>
              <w:rPr>
                <w:rFonts w:ascii="Calibri" w:hAnsi="Calibri" w:cs="Calibri"/>
                <w:color w:val="000000"/>
              </w:rPr>
              <w:t>Chair</w:t>
            </w:r>
          </w:p>
        </w:tc>
      </w:tr>
      <w:tr w:rsidR="00FA46F9" w14:paraId="1BA1D3FF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862B32B" w14:textId="6A4F5367" w:rsidR="00FA46F9" w:rsidRDefault="00FA46F9" w:rsidP="00EB13BE">
            <w:pPr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8DE313C" w14:textId="6E10B0FF" w:rsidR="00FA46F9" w:rsidRDefault="00FA46F9" w:rsidP="00EB13BE">
            <w:r>
              <w:rPr>
                <w:rFonts w:ascii="Calibri" w:hAnsi="Calibri" w:cs="Calibri"/>
                <w:color w:val="000000"/>
              </w:rPr>
              <w:t>Sylvia Escher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F13BD37" w14:textId="116318E8" w:rsidR="00FA46F9" w:rsidRDefault="00FA46F9" w:rsidP="00EB13BE">
            <w:r>
              <w:rPr>
                <w:rFonts w:ascii="Calibri" w:hAnsi="Calibri" w:cs="Calibri"/>
                <w:color w:val="000000"/>
              </w:rPr>
              <w:t>Fraunhofer Institute for Toxicology and Experimental medicine (ITEM)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34EA878" w14:textId="21BF2FE9" w:rsidR="00FA46F9" w:rsidRDefault="00FA46F9" w:rsidP="00EB13BE">
            <w:r>
              <w:rPr>
                <w:rFonts w:ascii="Calibri" w:hAnsi="Calibri" w:cs="Calibri"/>
                <w:color w:val="000000"/>
              </w:rPr>
              <w:t>Co-chair</w:t>
            </w:r>
          </w:p>
        </w:tc>
      </w:tr>
      <w:tr w:rsidR="00FA46F9" w14:paraId="59C7BED3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32C5C2F" w14:textId="003F8A30" w:rsidR="00FA46F9" w:rsidRDefault="00FA46F9" w:rsidP="00FA46F9">
            <w:pPr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A4E8D4B" w14:textId="3E9DB6E4" w:rsidR="00FA46F9" w:rsidRDefault="00FA46F9" w:rsidP="00FA46F9">
            <w:r>
              <w:rPr>
                <w:rFonts w:ascii="Calibri" w:hAnsi="Calibri" w:cs="Calibri"/>
                <w:color w:val="000000"/>
              </w:rPr>
              <w:t xml:space="preserve">Agnes </w:t>
            </w:r>
            <w:proofErr w:type="spellStart"/>
            <w:r>
              <w:rPr>
                <w:rFonts w:ascii="Calibri" w:hAnsi="Calibri" w:cs="Calibri"/>
                <w:color w:val="000000"/>
              </w:rPr>
              <w:t>Kovari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28F3DCE" w14:textId="437E19FA" w:rsidR="00FA46F9" w:rsidRDefault="00FA46F9" w:rsidP="00FA46F9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C42CD38" w14:textId="57B75ACB" w:rsidR="00FA46F9" w:rsidRDefault="00FA46F9" w:rsidP="00FA46F9">
            <w:r>
              <w:rPr>
                <w:rFonts w:ascii="Calibri" w:hAnsi="Calibri" w:cs="Calibri"/>
                <w:color w:val="000000"/>
              </w:rPr>
              <w:t>Rapporteur</w:t>
            </w:r>
          </w:p>
        </w:tc>
      </w:tr>
      <w:tr w:rsidR="00FA46F9" w14:paraId="53D6E4E9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08E779" w14:textId="20A4F8E7" w:rsidR="00FA46F9" w:rsidRDefault="00FA46F9" w:rsidP="00FA46F9">
            <w:pPr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EF08AA1" w14:textId="302308D2" w:rsidR="00FA46F9" w:rsidRDefault="00FA46F9" w:rsidP="00FA46F9">
            <w:r>
              <w:rPr>
                <w:rFonts w:ascii="Calibri" w:hAnsi="Calibri" w:cs="Calibri"/>
                <w:color w:val="000000"/>
              </w:rPr>
              <w:t>George Cartlidge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D03247E" w14:textId="4B16296B" w:rsidR="00FA46F9" w:rsidRDefault="00FA46F9" w:rsidP="00FA46F9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C9BE618" w14:textId="12CB0ABC" w:rsidR="00FA46F9" w:rsidRDefault="00FA46F9" w:rsidP="00FA46F9"/>
        </w:tc>
      </w:tr>
      <w:tr w:rsidR="00FA46F9" w14:paraId="479EDD49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B3A9B60" w14:textId="73ED88DD" w:rsidR="00FA46F9" w:rsidRDefault="00FA46F9" w:rsidP="00FA46F9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6188F57" w14:textId="277B502B" w:rsidR="00FA46F9" w:rsidRDefault="00FA46F9" w:rsidP="00FA46F9">
            <w:proofErr w:type="spellStart"/>
            <w:r>
              <w:rPr>
                <w:rFonts w:ascii="Calibri" w:hAnsi="Calibri" w:cs="Calibri"/>
                <w:color w:val="000000"/>
              </w:rPr>
              <w:t>Pekka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Kohonen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73FEE80" w14:textId="40BF4907" w:rsidR="00FA46F9" w:rsidRDefault="00FA46F9" w:rsidP="00FA46F9">
            <w:r>
              <w:rPr>
                <w:rFonts w:ascii="Calibri" w:hAnsi="Calibri" w:cs="Calibri"/>
                <w:color w:val="000000"/>
              </w:rPr>
              <w:t xml:space="preserve">Karolinska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Institutet</w:t>
            </w:r>
            <w:proofErr w:type="spellEnd"/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AAD5B92" w14:textId="126795DB" w:rsidR="00FA46F9" w:rsidRDefault="00FA46F9" w:rsidP="00FA46F9"/>
        </w:tc>
      </w:tr>
      <w:tr w:rsidR="00FA46F9" w14:paraId="75B97A74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6D3703A" w14:textId="745C7CAA" w:rsidR="00FA46F9" w:rsidRDefault="000D0256" w:rsidP="00FA46F9">
            <w:pPr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F01C712" w14:textId="639DFE43" w:rsidR="00FA46F9" w:rsidRDefault="00FA46F9" w:rsidP="00FA46F9">
            <w:r>
              <w:rPr>
                <w:rFonts w:ascii="Calibri" w:hAnsi="Calibri" w:cs="Calibri"/>
                <w:color w:val="000000"/>
              </w:rPr>
              <w:t>Anthony Long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23EF74C" w14:textId="3F3030C6" w:rsidR="00FA46F9" w:rsidRDefault="00FA46F9" w:rsidP="00FA46F9">
            <w:r>
              <w:rPr>
                <w:rFonts w:ascii="Calibri" w:hAnsi="Calibri" w:cs="Calibri"/>
                <w:color w:val="000000"/>
              </w:rPr>
              <w:t>Lhasa Limited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4A1FED2" w14:textId="56597A08" w:rsidR="00FA46F9" w:rsidRDefault="00FA46F9" w:rsidP="00FA46F9"/>
        </w:tc>
      </w:tr>
      <w:tr w:rsidR="000D0256" w14:paraId="09D7FBA0" w14:textId="77777777" w:rsidTr="00BB169E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E001A8" w14:textId="65C0C9F0" w:rsidR="000D0256" w:rsidRDefault="000D0256" w:rsidP="000D0256">
            <w:pPr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7FBACD54" w14:textId="4850075F" w:rsidR="000D0256" w:rsidRDefault="000D0256" w:rsidP="000D0256">
            <w:r>
              <w:rPr>
                <w:rFonts w:ascii="Calibri" w:hAnsi="Calibri" w:cs="Calibri"/>
                <w:color w:val="000000"/>
              </w:rPr>
              <w:t>Tim Hofer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C6412DE" w14:textId="41379058" w:rsidR="000D0256" w:rsidRDefault="000D0256" w:rsidP="000D0256">
            <w:r>
              <w:rPr>
                <w:rFonts w:ascii="Calibri" w:hAnsi="Calibri" w:cs="Calibri"/>
                <w:color w:val="000000"/>
              </w:rPr>
              <w:t>Norwegian Institute of Public Health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6349228" w14:textId="41AB6ACF" w:rsidR="000D0256" w:rsidRDefault="000D0256" w:rsidP="000D0256"/>
        </w:tc>
      </w:tr>
      <w:tr w:rsidR="000D0256" w14:paraId="7DA3B348" w14:textId="77777777" w:rsidTr="00BB169E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8CFE7AC" w14:textId="300FF9D8" w:rsidR="000D0256" w:rsidRDefault="000D0256" w:rsidP="000D0256">
            <w:pPr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2C3DA9C" w14:textId="7857C95B" w:rsidR="000D0256" w:rsidRDefault="000D0256" w:rsidP="000D0256">
            <w:r>
              <w:rPr>
                <w:rFonts w:ascii="Calibri" w:hAnsi="Calibri" w:cs="Calibri"/>
                <w:color w:val="000000"/>
              </w:rPr>
              <w:t xml:space="preserve">Sharon </w:t>
            </w:r>
            <w:proofErr w:type="spellStart"/>
            <w:r>
              <w:rPr>
                <w:rFonts w:ascii="Calibri" w:hAnsi="Calibri" w:cs="Calibri"/>
                <w:color w:val="000000"/>
              </w:rPr>
              <w:t>Buring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Stuard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EA65E6C" w14:textId="5AD49454" w:rsidR="000D0256" w:rsidRDefault="000D0256" w:rsidP="000D0256">
            <w:r>
              <w:rPr>
                <w:rFonts w:ascii="Calibri" w:hAnsi="Calibri" w:cs="Calibri"/>
                <w:color w:val="000000"/>
              </w:rPr>
              <w:t>Procter &amp; Gamble Company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F814793" w14:textId="682D623C" w:rsidR="000D0256" w:rsidRDefault="000D0256" w:rsidP="000D0256"/>
        </w:tc>
      </w:tr>
      <w:tr w:rsidR="000D0256" w14:paraId="4745EF43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7512C5" w14:textId="6FF09E65" w:rsidR="000D0256" w:rsidRDefault="000D0256" w:rsidP="000D0256">
            <w:pPr>
              <w:jc w:val="center"/>
            </w:pPr>
            <w:r>
              <w:t>9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30FF3FF" w14:textId="6ADBF96E" w:rsidR="000D0256" w:rsidRDefault="000D0256" w:rsidP="000D0256">
            <w:r>
              <w:rPr>
                <w:rFonts w:ascii="Calibri" w:hAnsi="Calibri" w:cs="Calibri"/>
                <w:color w:val="000000"/>
              </w:rPr>
              <w:t xml:space="preserve">Nora </w:t>
            </w:r>
            <w:proofErr w:type="spellStart"/>
            <w:r>
              <w:rPr>
                <w:rFonts w:ascii="Calibri" w:hAnsi="Calibri" w:cs="Calibri"/>
                <w:color w:val="000000"/>
              </w:rPr>
              <w:t>Aptula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610839C" w14:textId="13FCF0DE" w:rsidR="000D0256" w:rsidRDefault="000D0256" w:rsidP="000D0256">
            <w:r>
              <w:rPr>
                <w:rFonts w:ascii="Calibri" w:hAnsi="Calibri" w:cs="Calibri"/>
                <w:color w:val="000000"/>
              </w:rPr>
              <w:t>Unilever PLC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295C8D3" w14:textId="301E8C3D" w:rsidR="000D0256" w:rsidRDefault="000D0256" w:rsidP="000D0256"/>
        </w:tc>
      </w:tr>
      <w:tr w:rsidR="000D0256" w14:paraId="731F2B8A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</w:tcPr>
          <w:p w14:paraId="6835EC87" w14:textId="7CF97B1B" w:rsidR="000D0256" w:rsidRDefault="000D0256" w:rsidP="000D0256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620FCA91" w14:textId="4CB92128" w:rsidR="000D0256" w:rsidRDefault="000D0256" w:rsidP="000D0256">
            <w:proofErr w:type="spellStart"/>
            <w:r>
              <w:rPr>
                <w:rFonts w:ascii="Calibri" w:hAnsi="Calibri" w:cs="Calibri"/>
                <w:color w:val="000000"/>
              </w:rPr>
              <w:t>Gulcin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Tugcu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12DB0A60" w14:textId="7539EA7F" w:rsidR="000D0256" w:rsidRDefault="000D0256" w:rsidP="000D0256">
            <w:proofErr w:type="spellStart"/>
            <w:r>
              <w:rPr>
                <w:rFonts w:ascii="Calibri" w:hAnsi="Calibri" w:cs="Calibri"/>
                <w:color w:val="000000"/>
              </w:rPr>
              <w:t>Yeditepe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7829B55A" w14:textId="1EF6BDFA" w:rsidR="000D0256" w:rsidRDefault="000D0256" w:rsidP="000D0256"/>
        </w:tc>
      </w:tr>
    </w:tbl>
    <w:p w14:paraId="4BE60597" w14:textId="527153B6" w:rsidR="0072742E" w:rsidRDefault="0072742E"/>
    <w:p w14:paraId="60A54F7F" w14:textId="7B54BFC1" w:rsidR="0072742E" w:rsidRPr="007734A0" w:rsidRDefault="0072742E">
      <w:pPr>
        <w:rPr>
          <w:rFonts w:ascii="Calibri" w:eastAsia="Times New Roman" w:hAnsi="Calibri" w:cs="Calibri"/>
          <w:b/>
          <w:color w:val="000000"/>
          <w:u w:val="single"/>
          <w:lang w:val="fr-FR"/>
        </w:rPr>
      </w:pPr>
      <w:r w:rsidRPr="007734A0">
        <w:rPr>
          <w:rFonts w:ascii="Calibri" w:eastAsia="Times New Roman" w:hAnsi="Calibri" w:cs="Calibri"/>
          <w:b/>
          <w:color w:val="000000"/>
          <w:u w:val="single"/>
          <w:lang w:val="fr-FR"/>
        </w:rPr>
        <w:t>EU-ToxRisk CS2:</w:t>
      </w:r>
    </w:p>
    <w:tbl>
      <w:tblPr>
        <w:tblStyle w:val="TableGrid"/>
        <w:tblW w:w="0" w:type="auto"/>
        <w:tblBorders>
          <w:top w:val="single" w:sz="12" w:space="0" w:color="ED710E"/>
          <w:left w:val="single" w:sz="12" w:space="0" w:color="ED710E"/>
          <w:bottom w:val="single" w:sz="12" w:space="0" w:color="ED710E"/>
          <w:right w:val="single" w:sz="12" w:space="0" w:color="ED710E"/>
          <w:insideH w:val="single" w:sz="6" w:space="0" w:color="ED710E"/>
          <w:insideV w:val="single" w:sz="6" w:space="0" w:color="ED710E"/>
        </w:tblBorders>
        <w:tblLook w:val="04A0" w:firstRow="1" w:lastRow="0" w:firstColumn="1" w:lastColumn="0" w:noHBand="0" w:noVBand="1"/>
      </w:tblPr>
      <w:tblGrid>
        <w:gridCol w:w="561"/>
        <w:gridCol w:w="2543"/>
        <w:gridCol w:w="3969"/>
        <w:gridCol w:w="1923"/>
      </w:tblGrid>
      <w:tr w:rsidR="00D24A99" w14:paraId="3DCF368E" w14:textId="77777777" w:rsidTr="008F7C27">
        <w:trPr>
          <w:trHeight w:val="283"/>
        </w:trPr>
        <w:tc>
          <w:tcPr>
            <w:tcW w:w="561" w:type="dxa"/>
            <w:tcBorders>
              <w:top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BFBFBF" w:themeFill="background1" w:themeFillShade="BF"/>
          </w:tcPr>
          <w:p w14:paraId="0DD2C01D" w14:textId="77777777" w:rsidR="00D24A99" w:rsidRPr="000D69FF" w:rsidRDefault="00D24A99" w:rsidP="000A4668">
            <w:pPr>
              <w:jc w:val="center"/>
              <w:rPr>
                <w:b/>
              </w:rPr>
            </w:pPr>
            <w:r w:rsidRPr="000D69FF">
              <w:rPr>
                <w:b/>
              </w:rPr>
              <w:t>#</w:t>
            </w:r>
          </w:p>
        </w:tc>
        <w:tc>
          <w:tcPr>
            <w:tcW w:w="2543" w:type="dxa"/>
            <w:tcBorders>
              <w:top w:val="single" w:sz="12" w:space="0" w:color="ED710E"/>
              <w:left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BFBFBF" w:themeFill="background1" w:themeFillShade="BF"/>
          </w:tcPr>
          <w:p w14:paraId="6920CE8E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ED710E"/>
              <w:left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BFBFBF" w:themeFill="background1" w:themeFillShade="BF"/>
          </w:tcPr>
          <w:p w14:paraId="2AA11C5E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Organisation</w:t>
            </w:r>
          </w:p>
        </w:tc>
        <w:tc>
          <w:tcPr>
            <w:tcW w:w="1923" w:type="dxa"/>
            <w:tcBorders>
              <w:top w:val="single" w:sz="12" w:space="0" w:color="ED710E"/>
              <w:left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01CA0284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Assigned role</w:t>
            </w:r>
          </w:p>
        </w:tc>
      </w:tr>
      <w:tr w:rsidR="00B24D09" w14:paraId="32B34DB0" w14:textId="77777777" w:rsidTr="008F7C27">
        <w:tc>
          <w:tcPr>
            <w:tcW w:w="561" w:type="dxa"/>
            <w:tcBorders>
              <w:top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vAlign w:val="center"/>
          </w:tcPr>
          <w:p w14:paraId="516CACB2" w14:textId="77777777" w:rsidR="00B24D09" w:rsidRDefault="00B24D09" w:rsidP="00B24D09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12" w:space="0" w:color="ED710E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512A019A" w14:textId="0FB7C873" w:rsidR="00B24D09" w:rsidRDefault="00B24D09" w:rsidP="00B24D09">
            <w:r>
              <w:rPr>
                <w:rFonts w:ascii="Calibri" w:hAnsi="Calibri" w:cs="Calibri"/>
                <w:color w:val="000000"/>
              </w:rPr>
              <w:t>Matthias Herzler</w:t>
            </w:r>
          </w:p>
        </w:tc>
        <w:tc>
          <w:tcPr>
            <w:tcW w:w="3969" w:type="dxa"/>
            <w:tcBorders>
              <w:top w:val="single" w:sz="12" w:space="0" w:color="ED710E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538C6216" w14:textId="18919156" w:rsidR="00B24D09" w:rsidRDefault="00B24D09" w:rsidP="00B24D09">
            <w:r>
              <w:rPr>
                <w:rFonts w:ascii="Calibri" w:hAnsi="Calibri" w:cs="Calibri"/>
                <w:color w:val="000000"/>
              </w:rPr>
              <w:t>German Federal Institute for Risk Assessment (</w:t>
            </w:r>
            <w:proofErr w:type="spellStart"/>
            <w:r>
              <w:rPr>
                <w:rFonts w:ascii="Calibri" w:hAnsi="Calibri" w:cs="Calibri"/>
                <w:color w:val="000000"/>
              </w:rPr>
              <w:t>BfR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23" w:type="dxa"/>
            <w:tcBorders>
              <w:top w:val="single" w:sz="12" w:space="0" w:color="ED710E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4B9BCA78" w14:textId="23815481" w:rsidR="00B24D09" w:rsidRDefault="00B24D09" w:rsidP="00B24D09">
            <w:r>
              <w:rPr>
                <w:rFonts w:ascii="Calibri" w:hAnsi="Calibri" w:cs="Calibri"/>
                <w:color w:val="000000"/>
              </w:rPr>
              <w:t>Chair</w:t>
            </w:r>
          </w:p>
        </w:tc>
      </w:tr>
      <w:tr w:rsidR="00B24D09" w14:paraId="451449DA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23B82897" w14:textId="77777777" w:rsidR="00B24D09" w:rsidRDefault="00B24D09" w:rsidP="00B24D09">
            <w:pPr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6AF9DF8D" w14:textId="33939E8C" w:rsidR="00B24D09" w:rsidRDefault="00B24D09" w:rsidP="00B24D09">
            <w:r>
              <w:rPr>
                <w:rFonts w:ascii="Calibri" w:hAnsi="Calibri" w:cs="Calibri"/>
                <w:color w:val="000000"/>
              </w:rPr>
              <w:t>Dinant Kroese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0F0214FE" w14:textId="413637DA" w:rsidR="00B24D09" w:rsidRDefault="00B24D09" w:rsidP="00B24D09">
            <w:r>
              <w:rPr>
                <w:rFonts w:ascii="Calibri" w:hAnsi="Calibri" w:cs="Calibri"/>
                <w:color w:val="000000"/>
              </w:rPr>
              <w:t>TNO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5DEC15FC" w14:textId="58097B9D" w:rsidR="00B24D09" w:rsidRDefault="00B24D09" w:rsidP="00B24D09">
            <w:r>
              <w:rPr>
                <w:rFonts w:ascii="Calibri" w:hAnsi="Calibri" w:cs="Calibri"/>
                <w:color w:val="000000"/>
              </w:rPr>
              <w:t>Co-chair</w:t>
            </w:r>
          </w:p>
        </w:tc>
      </w:tr>
      <w:tr w:rsidR="00B24D09" w14:paraId="7E526757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3661F9DA" w14:textId="77777777" w:rsidR="00B24D09" w:rsidRDefault="00B24D09" w:rsidP="00B24D09">
            <w:pPr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67BAE8E0" w14:textId="7ED81291" w:rsidR="00B24D09" w:rsidRDefault="00B24D09" w:rsidP="00B24D09">
            <w:r>
              <w:rPr>
                <w:rFonts w:ascii="Calibri" w:hAnsi="Calibri" w:cs="Calibri"/>
                <w:color w:val="000000"/>
              </w:rPr>
              <w:t>Leon van Aerts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0884BA90" w14:textId="424D5164" w:rsidR="00B24D09" w:rsidRDefault="00B24D09" w:rsidP="00B24D09">
            <w:r>
              <w:rPr>
                <w:rFonts w:ascii="Calibri" w:hAnsi="Calibri" w:cs="Calibri"/>
                <w:color w:val="000000"/>
              </w:rPr>
              <w:t>Medicines Evaluation Board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66F5C9FA" w14:textId="2B3847F7" w:rsidR="00B24D09" w:rsidRDefault="00B24D09" w:rsidP="00B24D09">
            <w:r>
              <w:rPr>
                <w:rFonts w:ascii="Calibri" w:hAnsi="Calibri" w:cs="Calibri"/>
                <w:color w:val="000000"/>
              </w:rPr>
              <w:t>Rapporteur</w:t>
            </w:r>
          </w:p>
        </w:tc>
      </w:tr>
      <w:tr w:rsidR="00B24D09" w14:paraId="2D39ACCA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3A53678C" w14:textId="77777777" w:rsidR="00B24D09" w:rsidRDefault="00B24D09" w:rsidP="00B24D09">
            <w:pPr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2CB831EA" w14:textId="292D9205" w:rsidR="00B24D09" w:rsidRDefault="00B24D09" w:rsidP="00B24D09">
            <w:r>
              <w:rPr>
                <w:rFonts w:ascii="Calibri" w:hAnsi="Calibri" w:cs="Calibri"/>
                <w:color w:val="000000"/>
              </w:rPr>
              <w:t>Iain Gardner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15F9F7F" w14:textId="544781A3" w:rsidR="00B24D09" w:rsidRDefault="00B24D09" w:rsidP="00B24D09">
            <w:proofErr w:type="spellStart"/>
            <w:r>
              <w:rPr>
                <w:rFonts w:ascii="Calibri" w:hAnsi="Calibri" w:cs="Calibri"/>
                <w:color w:val="000000"/>
              </w:rPr>
              <w:t>Certara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UK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C769B89" w14:textId="5645306A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531FB133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18A688F1" w14:textId="77777777" w:rsidR="00B24D09" w:rsidRDefault="00B24D09" w:rsidP="00B24D09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47E04AEF" w14:textId="375F496B" w:rsidR="00B24D09" w:rsidRDefault="00B24D09" w:rsidP="00B24D09">
            <w:r>
              <w:rPr>
                <w:rFonts w:ascii="Calibri" w:hAnsi="Calibri" w:cs="Calibri"/>
                <w:color w:val="000000"/>
              </w:rPr>
              <w:t>David Bell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02A7944F" w14:textId="5D9071D3" w:rsidR="00B24D09" w:rsidRDefault="00B24D09" w:rsidP="00B24D09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71F15A3C" w14:textId="096B9155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33AAD216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01DDD69C" w14:textId="77777777" w:rsidR="00B24D09" w:rsidRDefault="00B24D09" w:rsidP="00B24D09">
            <w:pPr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67ED36C" w14:textId="7EB33002" w:rsidR="00B24D09" w:rsidRDefault="00B24D09" w:rsidP="00B24D09">
            <w:r>
              <w:rPr>
                <w:rFonts w:ascii="Calibri" w:hAnsi="Calibri" w:cs="Calibri"/>
                <w:color w:val="000000"/>
              </w:rPr>
              <w:t>John Piper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A81AB48" w14:textId="3B45BD87" w:rsidR="00B24D09" w:rsidRDefault="00B24D09" w:rsidP="00B24D09">
            <w:r>
              <w:rPr>
                <w:rFonts w:ascii="Calibri" w:hAnsi="Calibri" w:cs="Calibri"/>
                <w:color w:val="000000"/>
              </w:rPr>
              <w:t>Emerald Performance Materials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1B94B9DB" w14:textId="7D84C72B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1660B04F" w14:textId="77777777" w:rsidTr="00583130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  <w:vAlign w:val="center"/>
          </w:tcPr>
          <w:p w14:paraId="3B4A736E" w14:textId="77777777" w:rsidR="00B24D09" w:rsidRDefault="00B24D09" w:rsidP="00583130">
            <w:pPr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323B09D8" w14:textId="69D9C8BC" w:rsidR="00B24D09" w:rsidRDefault="00B24D09" w:rsidP="007F3571">
            <w:r>
              <w:rPr>
                <w:rFonts w:ascii="Calibri" w:hAnsi="Calibri" w:cs="Calibri"/>
                <w:color w:val="000000"/>
              </w:rPr>
              <w:t>Doris Höschele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1DF576DE" w14:textId="62F6C7E9" w:rsidR="00B24D09" w:rsidRDefault="00B24D09" w:rsidP="00B24D09">
            <w:r>
              <w:rPr>
                <w:rFonts w:ascii="Calibri" w:hAnsi="Calibri" w:cs="Calibri"/>
                <w:color w:val="000000"/>
              </w:rPr>
              <w:t>Federal Institute for Drugs and Medical Devices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6CDDDC7E" w14:textId="306019E6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2E9B95DF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165874C8" w14:textId="77777777" w:rsidR="00B24D09" w:rsidRDefault="00B24D09" w:rsidP="00B24D09">
            <w:pPr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5A84EB54" w14:textId="71CE67BD" w:rsidR="00B24D09" w:rsidRDefault="00B24D09" w:rsidP="00B24D09">
            <w:r>
              <w:rPr>
                <w:rFonts w:ascii="Calibri" w:hAnsi="Calibri" w:cs="Calibri"/>
                <w:color w:val="000000"/>
              </w:rPr>
              <w:t xml:space="preserve">Gladys </w:t>
            </w:r>
            <w:proofErr w:type="spellStart"/>
            <w:r>
              <w:rPr>
                <w:rFonts w:ascii="Calibri" w:hAnsi="Calibri" w:cs="Calibri"/>
                <w:color w:val="000000"/>
              </w:rPr>
              <w:t>Ouedraogo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844EB14" w14:textId="166EC00A" w:rsidR="00B24D09" w:rsidRDefault="00B24D09" w:rsidP="00B24D09">
            <w:r>
              <w:rPr>
                <w:rFonts w:ascii="Calibri" w:hAnsi="Calibri" w:cs="Calibri"/>
                <w:color w:val="000000"/>
              </w:rPr>
              <w:t>L'Oreal Research and Innovation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46FB37E1" w14:textId="31C9F535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70BA326B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</w:tcPr>
          <w:p w14:paraId="21D14B67" w14:textId="77777777" w:rsidR="00B24D09" w:rsidRDefault="00B24D09" w:rsidP="00B24D09">
            <w:pPr>
              <w:jc w:val="center"/>
            </w:pPr>
            <w:r>
              <w:t>9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75467B84" w14:textId="2BD0C739" w:rsidR="00B24D09" w:rsidRDefault="00B24D09" w:rsidP="00B24D09">
            <w:r>
              <w:rPr>
                <w:rFonts w:ascii="Calibri" w:hAnsi="Calibri" w:cs="Calibri"/>
                <w:color w:val="000000"/>
              </w:rPr>
              <w:t>Martin Paparella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2BFD73A3" w14:textId="0377AECD" w:rsidR="00B24D09" w:rsidRDefault="00B24D09" w:rsidP="00B24D09">
            <w:r>
              <w:rPr>
                <w:rFonts w:ascii="Calibri" w:hAnsi="Calibri" w:cs="Calibri"/>
                <w:color w:val="000000"/>
              </w:rPr>
              <w:t>Medical University Innsbruck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bottom"/>
          </w:tcPr>
          <w:p w14:paraId="3549F148" w14:textId="2179A0D4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64EBDC81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ED710E"/>
            </w:tcBorders>
            <w:vAlign w:val="center"/>
          </w:tcPr>
          <w:p w14:paraId="322D15DA" w14:textId="77777777" w:rsidR="00B24D09" w:rsidRDefault="00B24D09" w:rsidP="009B27CD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06AC2417" w14:textId="521B9AE3" w:rsidR="00B24D09" w:rsidRDefault="00B24D09" w:rsidP="009B27CD">
            <w:r>
              <w:rPr>
                <w:rFonts w:ascii="Calibri" w:hAnsi="Calibri" w:cs="Calibri"/>
                <w:color w:val="000000"/>
              </w:rPr>
              <w:t>Amaia Irizar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14F13C4F" w14:textId="0811E750" w:rsidR="00B24D09" w:rsidRDefault="00B24D09" w:rsidP="009B27CD">
            <w:r>
              <w:rPr>
                <w:rFonts w:ascii="Calibri" w:hAnsi="Calibri" w:cs="Calibri"/>
                <w:color w:val="000000"/>
              </w:rPr>
              <w:t>The International Fragrance Association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6" w:space="0" w:color="808080" w:themeColor="background1" w:themeShade="80"/>
              <w:right w:val="single" w:sz="12" w:space="0" w:color="ED710E"/>
            </w:tcBorders>
            <w:shd w:val="clear" w:color="auto" w:fill="auto"/>
            <w:vAlign w:val="center"/>
          </w:tcPr>
          <w:p w14:paraId="05A34DC9" w14:textId="31E38A4E" w:rsidR="00B24D09" w:rsidRDefault="00B24D09" w:rsidP="009B27CD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4D09" w14:paraId="3717F157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12" w:space="0" w:color="ED710E"/>
              <w:right w:val="single" w:sz="12" w:space="0" w:color="ED710E"/>
            </w:tcBorders>
          </w:tcPr>
          <w:p w14:paraId="47771B74" w14:textId="77777777" w:rsidR="00B24D09" w:rsidRDefault="00B24D09" w:rsidP="00B24D09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auto"/>
            <w:vAlign w:val="bottom"/>
          </w:tcPr>
          <w:p w14:paraId="3F64FBC5" w14:textId="013DAC8E" w:rsidR="00B24D09" w:rsidRDefault="00B24D09" w:rsidP="00B24D09">
            <w:r>
              <w:rPr>
                <w:rFonts w:ascii="Calibri" w:hAnsi="Calibri" w:cs="Calibri"/>
                <w:color w:val="000000"/>
              </w:rPr>
              <w:t>Marcel Leist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auto"/>
            <w:vAlign w:val="bottom"/>
          </w:tcPr>
          <w:p w14:paraId="201B8B1C" w14:textId="36116B60" w:rsidR="00B24D09" w:rsidRDefault="00B24D09" w:rsidP="00B24D09">
            <w:r>
              <w:rPr>
                <w:rFonts w:ascii="Calibri" w:hAnsi="Calibri" w:cs="Calibri"/>
                <w:color w:val="000000"/>
              </w:rPr>
              <w:t>University of Konstanz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left w:val="single" w:sz="12" w:space="0" w:color="ED710E"/>
              <w:bottom w:val="single" w:sz="12" w:space="0" w:color="ED710E"/>
              <w:right w:val="single" w:sz="12" w:space="0" w:color="ED710E"/>
            </w:tcBorders>
            <w:shd w:val="clear" w:color="auto" w:fill="auto"/>
            <w:vAlign w:val="bottom"/>
          </w:tcPr>
          <w:p w14:paraId="5BB48324" w14:textId="555106A9" w:rsidR="00B24D09" w:rsidRDefault="00B24D09" w:rsidP="00B24D09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C1BD80" w14:textId="4B8FB7C8" w:rsidR="0072742E" w:rsidRPr="0072742E" w:rsidRDefault="0072742E">
      <w:pPr>
        <w:rPr>
          <w:lang w:val="fr-FR"/>
        </w:rPr>
      </w:pPr>
    </w:p>
    <w:p w14:paraId="247E13D2" w14:textId="704C8044" w:rsidR="0072742E" w:rsidRPr="007734A0" w:rsidRDefault="0072742E">
      <w:pPr>
        <w:rPr>
          <w:b/>
          <w:lang w:val="fr-FR"/>
        </w:rPr>
      </w:pPr>
      <w:r w:rsidRPr="007734A0">
        <w:rPr>
          <w:rFonts w:ascii="Calibri" w:eastAsia="Times New Roman" w:hAnsi="Calibri" w:cs="Calibri"/>
          <w:b/>
          <w:color w:val="000000"/>
          <w:u w:val="single"/>
          <w:lang w:val="fr-FR"/>
        </w:rPr>
        <w:t>EU-ToxRisk CS4:</w:t>
      </w:r>
    </w:p>
    <w:tbl>
      <w:tblPr>
        <w:tblStyle w:val="TableGrid"/>
        <w:tblW w:w="0" w:type="auto"/>
        <w:tblBorders>
          <w:top w:val="single" w:sz="12" w:space="0" w:color="ED710E"/>
          <w:left w:val="single" w:sz="12" w:space="0" w:color="ED710E"/>
          <w:bottom w:val="single" w:sz="12" w:space="0" w:color="ED710E"/>
          <w:right w:val="single" w:sz="12" w:space="0" w:color="ED710E"/>
          <w:insideH w:val="single" w:sz="6" w:space="0" w:color="ED710E"/>
          <w:insideV w:val="single" w:sz="12" w:space="0" w:color="ED710E"/>
        </w:tblBorders>
        <w:tblLook w:val="04A0" w:firstRow="1" w:lastRow="0" w:firstColumn="1" w:lastColumn="0" w:noHBand="0" w:noVBand="1"/>
      </w:tblPr>
      <w:tblGrid>
        <w:gridCol w:w="561"/>
        <w:gridCol w:w="2543"/>
        <w:gridCol w:w="3969"/>
        <w:gridCol w:w="1923"/>
      </w:tblGrid>
      <w:tr w:rsidR="00D24A99" w14:paraId="683B18CD" w14:textId="77777777" w:rsidTr="008F7C27">
        <w:trPr>
          <w:trHeight w:val="283"/>
          <w:tblHeader/>
        </w:trPr>
        <w:tc>
          <w:tcPr>
            <w:tcW w:w="561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22D1789E" w14:textId="77777777" w:rsidR="00D24A99" w:rsidRPr="000D69FF" w:rsidRDefault="00D24A99" w:rsidP="009B27CD">
            <w:pPr>
              <w:jc w:val="center"/>
              <w:rPr>
                <w:b/>
              </w:rPr>
            </w:pPr>
            <w:r w:rsidRPr="000D69FF">
              <w:rPr>
                <w:b/>
              </w:rPr>
              <w:t>#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590CFF18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62A31050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Organisation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24B5A9AD" w14:textId="77777777" w:rsidR="00D24A99" w:rsidRPr="000D69FF" w:rsidRDefault="00D24A99" w:rsidP="000A4668">
            <w:pPr>
              <w:rPr>
                <w:b/>
              </w:rPr>
            </w:pPr>
            <w:r w:rsidRPr="000D69FF">
              <w:rPr>
                <w:b/>
              </w:rPr>
              <w:t>Assigned role</w:t>
            </w:r>
          </w:p>
        </w:tc>
      </w:tr>
      <w:tr w:rsidR="00175B81" w14:paraId="6D2ECA84" w14:textId="77777777" w:rsidTr="008F7C27">
        <w:tc>
          <w:tcPr>
            <w:tcW w:w="561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</w:tcPr>
          <w:p w14:paraId="3E337133" w14:textId="77777777" w:rsidR="00175B81" w:rsidRDefault="00175B81" w:rsidP="009B27CD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68A8D9D" w14:textId="53AF72DC" w:rsidR="00175B81" w:rsidRDefault="00175B81" w:rsidP="00175B81">
            <w:r>
              <w:rPr>
                <w:rFonts w:ascii="Calibri" w:hAnsi="Calibri" w:cs="Calibri"/>
                <w:color w:val="000000"/>
              </w:rPr>
              <w:t>George Kass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C67A2F1" w14:textId="0CD650F8" w:rsidR="00175B81" w:rsidRDefault="00175B81" w:rsidP="00175B81">
            <w:r>
              <w:rPr>
                <w:rFonts w:ascii="Calibri" w:hAnsi="Calibri" w:cs="Calibri"/>
                <w:color w:val="000000"/>
              </w:rPr>
              <w:t>EFSA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EE2C866" w14:textId="14ECF4EA" w:rsidR="00175B81" w:rsidRDefault="00175B81" w:rsidP="00175B81">
            <w:r>
              <w:rPr>
                <w:rFonts w:ascii="Calibri" w:hAnsi="Calibri" w:cs="Calibri"/>
                <w:color w:val="000000"/>
              </w:rPr>
              <w:t>Chair</w:t>
            </w:r>
          </w:p>
        </w:tc>
      </w:tr>
      <w:tr w:rsidR="00175B81" w14:paraId="74A0F8C0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371C2583" w14:textId="77777777" w:rsidR="00175B81" w:rsidRDefault="00175B81" w:rsidP="009B27CD">
            <w:pPr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DD7DA4C" w14:textId="617C7F09" w:rsidR="00175B81" w:rsidRDefault="00175B81" w:rsidP="00175B81">
            <w:r>
              <w:rPr>
                <w:rFonts w:ascii="Calibri" w:hAnsi="Calibri" w:cs="Calibri"/>
                <w:color w:val="000000"/>
              </w:rPr>
              <w:t>Susanne Hougaard Bennekou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CDE68ED" w14:textId="002267CC" w:rsidR="00175B81" w:rsidRDefault="00175B81" w:rsidP="00175B81">
            <w:proofErr w:type="spellStart"/>
            <w:r>
              <w:rPr>
                <w:rFonts w:ascii="Calibri" w:hAnsi="Calibri" w:cs="Calibri"/>
                <w:color w:val="000000"/>
              </w:rPr>
              <w:t>Techical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 of Denmark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B6C4BB4" w14:textId="42F4A353" w:rsidR="00175B81" w:rsidRDefault="00175B81" w:rsidP="00175B81">
            <w:r>
              <w:rPr>
                <w:rFonts w:ascii="Calibri" w:hAnsi="Calibri" w:cs="Calibri"/>
                <w:color w:val="000000"/>
              </w:rPr>
              <w:t>Co-chair</w:t>
            </w:r>
          </w:p>
        </w:tc>
      </w:tr>
      <w:tr w:rsidR="00175B81" w14:paraId="5DBEEDD7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E73DF13" w14:textId="77777777" w:rsidR="00175B81" w:rsidRDefault="00175B81" w:rsidP="009B27CD">
            <w:pPr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E41C986" w14:textId="3E2A730E" w:rsidR="00175B81" w:rsidRDefault="00175B81" w:rsidP="00175B81">
            <w:r>
              <w:rPr>
                <w:rFonts w:ascii="Calibri" w:hAnsi="Calibri" w:cs="Calibri"/>
                <w:color w:val="000000"/>
              </w:rPr>
              <w:t>Hennicke Kamp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CDCE98D" w14:textId="7D8CC862" w:rsidR="00175B81" w:rsidRDefault="00175B81" w:rsidP="00175B81">
            <w:r>
              <w:rPr>
                <w:rFonts w:ascii="Calibri" w:hAnsi="Calibri" w:cs="Calibri"/>
                <w:color w:val="000000"/>
              </w:rPr>
              <w:t>BASF SE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1F8B831" w14:textId="1CF051D0" w:rsidR="00175B81" w:rsidRDefault="00175B81" w:rsidP="00175B81">
            <w:r>
              <w:rPr>
                <w:rFonts w:ascii="Calibri" w:hAnsi="Calibri" w:cs="Calibri"/>
                <w:color w:val="000000"/>
              </w:rPr>
              <w:t>Rapporteur</w:t>
            </w:r>
          </w:p>
        </w:tc>
      </w:tr>
      <w:tr w:rsidR="00175B81" w14:paraId="394A97A8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0B73A3C" w14:textId="77777777" w:rsidR="00175B81" w:rsidRDefault="00175B81" w:rsidP="009B27CD">
            <w:pPr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041BD35" w14:textId="4A7F55EE" w:rsidR="00175B81" w:rsidRDefault="00175B81" w:rsidP="00175B81">
            <w:r>
              <w:rPr>
                <w:rFonts w:ascii="Calibri" w:hAnsi="Calibri" w:cs="Calibri"/>
                <w:color w:val="000000"/>
              </w:rPr>
              <w:t>Ciaran Fisher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5045094" w14:textId="12105C3D" w:rsidR="00175B81" w:rsidRDefault="00175B81" w:rsidP="00175B81">
            <w:proofErr w:type="spellStart"/>
            <w:r>
              <w:rPr>
                <w:rFonts w:ascii="Calibri" w:hAnsi="Calibri" w:cs="Calibri"/>
                <w:color w:val="000000"/>
              </w:rPr>
              <w:t>Certara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UK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1941731" w14:textId="18AF3C4C" w:rsidR="00175B81" w:rsidRDefault="00175B81" w:rsidP="00175B8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5B81" w14:paraId="74D90414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DA8CE3C" w14:textId="77777777" w:rsidR="00175B81" w:rsidRDefault="00175B81" w:rsidP="009B27CD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FFCDB91" w14:textId="15A8E290" w:rsidR="00175B81" w:rsidRDefault="00175B81" w:rsidP="00175B81">
            <w:r>
              <w:rPr>
                <w:rFonts w:ascii="Calibri" w:hAnsi="Calibri" w:cs="Calibri"/>
                <w:color w:val="000000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Desaintes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3280289C" w14:textId="0B087593" w:rsidR="00175B81" w:rsidRDefault="00175B81" w:rsidP="00175B81">
            <w:r>
              <w:rPr>
                <w:rFonts w:ascii="Calibri" w:hAnsi="Calibri" w:cs="Calibri"/>
                <w:color w:val="000000"/>
              </w:rPr>
              <w:t>European Commission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9A2C7D4" w14:textId="5E9331E9" w:rsidR="00175B81" w:rsidRDefault="00175B81" w:rsidP="00175B8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5B81" w14:paraId="697FE993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7E5B0B" w14:textId="77777777" w:rsidR="00175B81" w:rsidRDefault="00175B81" w:rsidP="009B27CD">
            <w:pPr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3E777E80" w14:textId="4FEEA99C" w:rsidR="00175B81" w:rsidRDefault="00175B81" w:rsidP="00175B81">
            <w:r>
              <w:rPr>
                <w:rFonts w:ascii="Calibri" w:hAnsi="Calibri" w:cs="Calibri"/>
                <w:color w:val="000000"/>
              </w:rPr>
              <w:t>Tuula Heinonen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93CD59C" w14:textId="11EDAA14" w:rsidR="00175B81" w:rsidRDefault="00175B81" w:rsidP="00175B81">
            <w:r>
              <w:rPr>
                <w:rFonts w:ascii="Calibri" w:hAnsi="Calibri" w:cs="Calibri"/>
                <w:color w:val="000000"/>
              </w:rPr>
              <w:t>FICAM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DDB84BB" w14:textId="65A28406" w:rsidR="00175B81" w:rsidRDefault="00175B81" w:rsidP="00175B8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5B81" w14:paraId="54D8FB9A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6B309F1E" w14:textId="77777777" w:rsidR="00175B81" w:rsidRDefault="00175B81" w:rsidP="009B27CD">
            <w:pPr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3551F42" w14:textId="26AFD451" w:rsidR="00175B81" w:rsidRDefault="00175B81" w:rsidP="00175B81">
            <w:r>
              <w:rPr>
                <w:rFonts w:ascii="Calibri" w:hAnsi="Calibri" w:cs="Calibri"/>
                <w:color w:val="000000"/>
              </w:rPr>
              <w:t>Annette Bitsch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39D0D68" w14:textId="4270DDC0" w:rsidR="00175B81" w:rsidRDefault="00175B81" w:rsidP="00175B81">
            <w:r>
              <w:rPr>
                <w:rFonts w:ascii="Calibri" w:hAnsi="Calibri" w:cs="Calibri"/>
                <w:color w:val="000000"/>
              </w:rPr>
              <w:t>Fraunhofer Institute for Toxicology and Experimental medicine (ITEM)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B180DDF" w14:textId="23310490" w:rsidR="00175B81" w:rsidRDefault="00175B81" w:rsidP="00175B81"/>
        </w:tc>
      </w:tr>
      <w:tr w:rsidR="00175B81" w14:paraId="2CDB38A2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33929C0" w14:textId="77777777" w:rsidR="00175B81" w:rsidRDefault="00175B81" w:rsidP="009B27CD">
            <w:pPr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3036651" w14:textId="05D9AF18" w:rsidR="00175B81" w:rsidRDefault="00175B81" w:rsidP="00175B81">
            <w:r>
              <w:rPr>
                <w:rFonts w:ascii="Calibri" w:hAnsi="Calibri" w:cs="Calibri"/>
                <w:color w:val="000000"/>
              </w:rPr>
              <w:t>Thomas Hartung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4791AC7" w14:textId="0B1EE1E5" w:rsidR="00175B81" w:rsidRDefault="00175B81" w:rsidP="00175B81">
            <w:r>
              <w:rPr>
                <w:rFonts w:ascii="Calibri" w:hAnsi="Calibri" w:cs="Calibri"/>
                <w:color w:val="000000"/>
              </w:rPr>
              <w:t>JHSPH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505069C" w14:textId="2A88C06F" w:rsidR="00175B81" w:rsidRDefault="00175B81" w:rsidP="00175B81"/>
        </w:tc>
      </w:tr>
      <w:tr w:rsidR="00175B81" w14:paraId="7691BCD8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1186DE6" w14:textId="77777777" w:rsidR="00175B81" w:rsidRDefault="00175B81" w:rsidP="009B27CD">
            <w:pPr>
              <w:jc w:val="center"/>
            </w:pPr>
            <w:r>
              <w:t>9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13D0298" w14:textId="5E0E9932" w:rsidR="00175B81" w:rsidRDefault="00175B81" w:rsidP="00175B81">
            <w:r>
              <w:rPr>
                <w:rFonts w:ascii="Calibri" w:hAnsi="Calibri" w:cs="Calibri"/>
                <w:color w:val="000000"/>
              </w:rPr>
              <w:t>Bob van de Water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C996CBE" w14:textId="7117EEE0" w:rsidR="00175B81" w:rsidRDefault="00175B81" w:rsidP="00175B81">
            <w:r>
              <w:rPr>
                <w:rFonts w:ascii="Calibri" w:hAnsi="Calibri" w:cs="Calibri"/>
                <w:color w:val="000000"/>
              </w:rPr>
              <w:t>Leiden University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4ED819A" w14:textId="5B4B3E09" w:rsidR="00175B81" w:rsidRDefault="00175B81" w:rsidP="00175B81"/>
        </w:tc>
      </w:tr>
      <w:tr w:rsidR="00175B81" w14:paraId="7691B07C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006AABF" w14:textId="77777777" w:rsidR="00175B81" w:rsidRDefault="00175B81" w:rsidP="009B27C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AD13A07" w14:textId="6936B700" w:rsidR="00175B81" w:rsidRDefault="00175B81" w:rsidP="00175B81">
            <w:r>
              <w:rPr>
                <w:rFonts w:ascii="Calibri" w:hAnsi="Calibri" w:cs="Calibri"/>
                <w:color w:val="000000"/>
              </w:rPr>
              <w:t xml:space="preserve">Serena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Manganelli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37ABF3D0" w14:textId="7317598F" w:rsidR="00175B81" w:rsidRDefault="00175B81" w:rsidP="00175B81">
            <w:r>
              <w:rPr>
                <w:rFonts w:ascii="Calibri" w:hAnsi="Calibri" w:cs="Calibri"/>
                <w:color w:val="000000"/>
              </w:rPr>
              <w:t>Nestle Research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AB54129" w14:textId="7097C5B2" w:rsidR="00175B81" w:rsidRDefault="00175B81" w:rsidP="00175B81"/>
        </w:tc>
      </w:tr>
      <w:tr w:rsidR="00175B81" w14:paraId="0041E758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2C8925" w14:textId="77777777" w:rsidR="00175B81" w:rsidRDefault="00175B81" w:rsidP="009B27CD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D963346" w14:textId="0F85F3DF" w:rsidR="00175B81" w:rsidRDefault="00175B81" w:rsidP="00175B81">
            <w:r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Calibri"/>
                <w:color w:val="000000"/>
              </w:rPr>
              <w:t>Houthoff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639CE50" w14:textId="20E97872" w:rsidR="00175B81" w:rsidRDefault="00175B81" w:rsidP="00175B81">
            <w:proofErr w:type="spellStart"/>
            <w:r>
              <w:rPr>
                <w:rFonts w:ascii="Calibri" w:hAnsi="Calibri" w:cs="Calibri"/>
                <w:color w:val="000000"/>
              </w:rPr>
              <w:t>Nouryon</w:t>
            </w:r>
            <w:proofErr w:type="spellEnd"/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2AC8A4A" w14:textId="0988231F" w:rsidR="00175B81" w:rsidRDefault="00175B81" w:rsidP="00175B81"/>
        </w:tc>
      </w:tr>
      <w:tr w:rsidR="00175B81" w14:paraId="5710006D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D4B986B" w14:textId="4FE1E803" w:rsidR="00175B81" w:rsidRDefault="00323439" w:rsidP="009B27CD">
            <w:pPr>
              <w:jc w:val="center"/>
            </w:pPr>
            <w:r>
              <w:t>12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823402E" w14:textId="21DC2B5C" w:rsidR="00175B81" w:rsidRDefault="00175B81" w:rsidP="00175B81">
            <w:r>
              <w:rPr>
                <w:rFonts w:ascii="Calibri" w:hAnsi="Calibri" w:cs="Calibri"/>
                <w:color w:val="000000"/>
              </w:rPr>
              <w:t>Bart van der Burg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B61C933" w14:textId="16782258" w:rsidR="00175B81" w:rsidRDefault="00175B81" w:rsidP="00175B81">
            <w:proofErr w:type="spellStart"/>
            <w:r>
              <w:rPr>
                <w:rFonts w:ascii="Calibri" w:hAnsi="Calibri" w:cs="Calibri"/>
                <w:color w:val="000000"/>
              </w:rPr>
              <w:t>BioDetection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Systems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17094FB" w14:textId="46B80DA4" w:rsidR="00175B81" w:rsidRDefault="00175B81" w:rsidP="00175B81"/>
        </w:tc>
      </w:tr>
      <w:tr w:rsidR="00175B81" w14:paraId="1332B70E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vAlign w:val="center"/>
          </w:tcPr>
          <w:p w14:paraId="570D6F9E" w14:textId="045B38F3" w:rsidR="00175B81" w:rsidRDefault="00323439" w:rsidP="009B27CD">
            <w:pPr>
              <w:jc w:val="center"/>
            </w:pPr>
            <w:r>
              <w:t>13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center"/>
          </w:tcPr>
          <w:p w14:paraId="397FD465" w14:textId="00FCD510" w:rsidR="00175B81" w:rsidRDefault="00175B81" w:rsidP="00323439">
            <w:r>
              <w:rPr>
                <w:rFonts w:ascii="Calibri" w:hAnsi="Calibri" w:cs="Calibri"/>
                <w:color w:val="000000"/>
              </w:rPr>
              <w:t>Peter J. Boogaard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center"/>
          </w:tcPr>
          <w:p w14:paraId="7803F1EB" w14:textId="7E866887" w:rsidR="00175B81" w:rsidRDefault="00175B81" w:rsidP="00323439">
            <w:r>
              <w:rPr>
                <w:rFonts w:ascii="Calibri" w:hAnsi="Calibri" w:cs="Calibri"/>
                <w:color w:val="000000"/>
              </w:rPr>
              <w:t>Shell International; Wageningen University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center"/>
          </w:tcPr>
          <w:p w14:paraId="4A64AC4C" w14:textId="1DF01AF5" w:rsidR="00175B81" w:rsidRDefault="00175B81" w:rsidP="00323439"/>
        </w:tc>
      </w:tr>
    </w:tbl>
    <w:p w14:paraId="1B715A61" w14:textId="7AC2E669" w:rsidR="0074227A" w:rsidRDefault="0074227A">
      <w:pPr>
        <w:rPr>
          <w:lang w:val="fr-FR"/>
        </w:rPr>
      </w:pPr>
    </w:p>
    <w:p w14:paraId="220E36CB" w14:textId="5CD2D1DA" w:rsidR="00FE1760" w:rsidRPr="007734A0" w:rsidRDefault="00943D46">
      <w:pPr>
        <w:rPr>
          <w:b/>
        </w:rPr>
      </w:pPr>
      <w:r w:rsidRPr="007734A0">
        <w:rPr>
          <w:rFonts w:ascii="Calibri" w:eastAsia="Times New Roman" w:hAnsi="Calibri" w:cs="Calibri"/>
          <w:b/>
          <w:color w:val="000000"/>
          <w:u w:val="single"/>
        </w:rPr>
        <w:t>OECD/IATA case US-EPA/Health Canada</w:t>
      </w:r>
      <w:r w:rsidR="00D24A99" w:rsidRPr="007734A0">
        <w:rPr>
          <w:b/>
        </w:rPr>
        <w:t>:</w:t>
      </w:r>
    </w:p>
    <w:tbl>
      <w:tblPr>
        <w:tblStyle w:val="TableGrid"/>
        <w:tblW w:w="0" w:type="auto"/>
        <w:tblBorders>
          <w:top w:val="single" w:sz="12" w:space="0" w:color="ED710E"/>
          <w:left w:val="single" w:sz="12" w:space="0" w:color="ED710E"/>
          <w:bottom w:val="single" w:sz="12" w:space="0" w:color="ED710E"/>
          <w:right w:val="single" w:sz="12" w:space="0" w:color="ED710E"/>
          <w:insideH w:val="single" w:sz="6" w:space="0" w:color="ED710E"/>
          <w:insideV w:val="single" w:sz="12" w:space="0" w:color="ED710E"/>
        </w:tblBorders>
        <w:tblLook w:val="04A0" w:firstRow="1" w:lastRow="0" w:firstColumn="1" w:lastColumn="0" w:noHBand="0" w:noVBand="1"/>
      </w:tblPr>
      <w:tblGrid>
        <w:gridCol w:w="561"/>
        <w:gridCol w:w="2543"/>
        <w:gridCol w:w="3969"/>
        <w:gridCol w:w="1923"/>
      </w:tblGrid>
      <w:tr w:rsidR="00E6616E" w14:paraId="7414A975" w14:textId="77777777" w:rsidTr="008F7C27">
        <w:trPr>
          <w:trHeight w:val="283"/>
        </w:trPr>
        <w:tc>
          <w:tcPr>
            <w:tcW w:w="561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3629C6EA" w14:textId="77777777" w:rsidR="00E6616E" w:rsidRPr="000D69FF" w:rsidRDefault="00E6616E" w:rsidP="000A4668">
            <w:pPr>
              <w:jc w:val="center"/>
              <w:rPr>
                <w:b/>
              </w:rPr>
            </w:pPr>
            <w:r w:rsidRPr="000D69FF">
              <w:rPr>
                <w:b/>
              </w:rPr>
              <w:t>#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7BC0E25C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31B8DE15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Organisation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1C2C8C72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Assigned role</w:t>
            </w:r>
          </w:p>
        </w:tc>
      </w:tr>
      <w:tr w:rsidR="00C57786" w14:paraId="38380D52" w14:textId="77777777" w:rsidTr="008F7C27">
        <w:tc>
          <w:tcPr>
            <w:tcW w:w="561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</w:tcPr>
          <w:p w14:paraId="57B5E89C" w14:textId="77777777" w:rsidR="00C57786" w:rsidRDefault="00C57786" w:rsidP="00C57786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8A9934B" w14:textId="75FDEC56" w:rsidR="00C57786" w:rsidRDefault="00C57786" w:rsidP="00C57786">
            <w:r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Richarz</w:t>
            </w:r>
            <w:proofErr w:type="spellEnd"/>
          </w:p>
        </w:tc>
        <w:tc>
          <w:tcPr>
            <w:tcW w:w="3969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C84904C" w14:textId="29609DF3" w:rsidR="00C57786" w:rsidRDefault="00C57786" w:rsidP="00C57786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4A06464" w14:textId="7A982CBE" w:rsidR="00C57786" w:rsidRDefault="00C57786" w:rsidP="00C57786">
            <w:r>
              <w:rPr>
                <w:rFonts w:ascii="Calibri" w:hAnsi="Calibri" w:cs="Calibri"/>
                <w:color w:val="000000"/>
              </w:rPr>
              <w:t>Chair</w:t>
            </w:r>
          </w:p>
        </w:tc>
      </w:tr>
      <w:tr w:rsidR="00C57786" w14:paraId="5AC1F3D5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963D715" w14:textId="77777777" w:rsidR="00C57786" w:rsidRDefault="00C57786" w:rsidP="00C57786">
            <w:pPr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63F27BA" w14:textId="3AF98171" w:rsidR="00C57786" w:rsidRDefault="00C57786" w:rsidP="00C57786">
            <w:r>
              <w:rPr>
                <w:rFonts w:ascii="Calibri" w:hAnsi="Calibri" w:cs="Calibri"/>
                <w:color w:val="000000"/>
              </w:rPr>
              <w:t>Francina Webster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FE40861" w14:textId="10E78ED1" w:rsidR="00C57786" w:rsidRDefault="00C57786" w:rsidP="00C57786">
            <w:r>
              <w:rPr>
                <w:rFonts w:ascii="Calibri" w:hAnsi="Calibri" w:cs="Calibri"/>
                <w:color w:val="000000"/>
              </w:rPr>
              <w:t>Health Canada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A2223BE" w14:textId="1E5E9556" w:rsidR="00C57786" w:rsidRDefault="00C57786" w:rsidP="00C57786">
            <w:r>
              <w:rPr>
                <w:rFonts w:ascii="Calibri" w:hAnsi="Calibri" w:cs="Calibri"/>
                <w:color w:val="000000"/>
              </w:rPr>
              <w:t>Co-chair</w:t>
            </w:r>
          </w:p>
        </w:tc>
      </w:tr>
      <w:tr w:rsidR="00985F34" w14:paraId="0E028C1D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DB41AFA" w14:textId="77777777" w:rsidR="00985F34" w:rsidRDefault="00985F34" w:rsidP="00985F34">
            <w:pPr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17BD889" w14:textId="030D3BAE" w:rsidR="00985F34" w:rsidRPr="00181C54" w:rsidRDefault="00985F34" w:rsidP="00985F34">
            <w:r w:rsidRPr="00181C54">
              <w:rPr>
                <w:rFonts w:ascii="Calibri" w:hAnsi="Calibri" w:cs="Calibri"/>
                <w:color w:val="000000"/>
              </w:rPr>
              <w:t xml:space="preserve">Grace </w:t>
            </w:r>
            <w:proofErr w:type="spellStart"/>
            <w:r w:rsidRPr="00181C54">
              <w:rPr>
                <w:rFonts w:ascii="Calibri" w:hAnsi="Calibri" w:cs="Calibri"/>
                <w:color w:val="000000"/>
              </w:rPr>
              <w:t>Patlewicz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72EF94D" w14:textId="6FFB1225" w:rsidR="00985F34" w:rsidRPr="00181C54" w:rsidRDefault="006D34C5" w:rsidP="00985F34">
            <w:r>
              <w:rPr>
                <w:rFonts w:ascii="Calibri" w:hAnsi="Calibri" w:cs="Calibri"/>
                <w:color w:val="000000"/>
              </w:rPr>
              <w:t xml:space="preserve">US </w:t>
            </w:r>
            <w:bookmarkStart w:id="0" w:name="_GoBack"/>
            <w:bookmarkEnd w:id="0"/>
            <w:r w:rsidR="00985F34" w:rsidRPr="00181C54">
              <w:rPr>
                <w:rFonts w:ascii="Calibri" w:hAnsi="Calibri" w:cs="Calibri"/>
                <w:color w:val="000000"/>
              </w:rPr>
              <w:t>EPA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01EF0A4" w14:textId="6AD5389D" w:rsidR="00985F34" w:rsidRPr="00181C54" w:rsidRDefault="00985F34" w:rsidP="00985F34">
            <w:r w:rsidRPr="00181C54">
              <w:rPr>
                <w:rFonts w:ascii="Calibri" w:hAnsi="Calibri" w:cs="Calibri"/>
                <w:color w:val="000000"/>
              </w:rPr>
              <w:t> Rapporteur</w:t>
            </w:r>
          </w:p>
        </w:tc>
      </w:tr>
      <w:tr w:rsidR="00985F34" w14:paraId="16D5E5AE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2C5E16C" w14:textId="77777777" w:rsidR="00985F34" w:rsidRDefault="00985F34" w:rsidP="00985F34">
            <w:pPr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C659824" w14:textId="4823DC65" w:rsidR="00985F34" w:rsidRPr="00181C54" w:rsidRDefault="00985F34" w:rsidP="00985F34">
            <w:r w:rsidRPr="00181C54">
              <w:rPr>
                <w:rFonts w:ascii="Calibri" w:hAnsi="Calibri" w:cs="Calibri"/>
                <w:color w:val="000000"/>
              </w:rPr>
              <w:t>Andrew White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08A87D9" w14:textId="22CAE469" w:rsidR="00985F34" w:rsidRPr="00181C54" w:rsidRDefault="00985F34" w:rsidP="00985F34">
            <w:r w:rsidRPr="00181C54">
              <w:rPr>
                <w:rFonts w:ascii="Calibri" w:hAnsi="Calibri" w:cs="Calibri"/>
                <w:color w:val="000000"/>
              </w:rPr>
              <w:t>Unilever PLC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0D8A89D2" w14:textId="5374F082" w:rsidR="00985F34" w:rsidRPr="00181C54" w:rsidRDefault="00985F34" w:rsidP="00985F34"/>
        </w:tc>
      </w:tr>
      <w:tr w:rsidR="00985F34" w14:paraId="2C551C4E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6D8F404" w14:textId="77777777" w:rsidR="00985F34" w:rsidRDefault="00985F34" w:rsidP="00985F34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C1612F2" w14:textId="7C31FF15" w:rsidR="00985F34" w:rsidRDefault="00985F34" w:rsidP="00985F34">
            <w:proofErr w:type="spellStart"/>
            <w:r>
              <w:rPr>
                <w:rFonts w:ascii="Calibri" w:hAnsi="Calibri" w:cs="Calibri"/>
                <w:color w:val="000000"/>
              </w:rPr>
              <w:t>Giorgia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Pallocca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5E1B16C" w14:textId="2513B294" w:rsidR="00985F34" w:rsidRDefault="00985F34" w:rsidP="00985F34">
            <w:r>
              <w:rPr>
                <w:rFonts w:ascii="Calibri" w:hAnsi="Calibri" w:cs="Calibri"/>
                <w:color w:val="000000"/>
              </w:rPr>
              <w:t>CAAT-Europe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5E60381A" w14:textId="7FB6AB9B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349DA252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82BB486" w14:textId="77777777" w:rsidR="00985F34" w:rsidRDefault="00985F34" w:rsidP="00985F34">
            <w:pPr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FB970DE" w14:textId="1DE26354" w:rsidR="00985F34" w:rsidRDefault="00985F34" w:rsidP="00985F34">
            <w:r>
              <w:rPr>
                <w:rFonts w:ascii="Calibri" w:hAnsi="Calibri" w:cs="Calibri"/>
                <w:color w:val="000000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color w:val="000000"/>
              </w:rPr>
              <w:t>Sobanski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82BB59D" w14:textId="11095779" w:rsidR="00985F34" w:rsidRDefault="00985F34" w:rsidP="00985F34">
            <w:r>
              <w:rPr>
                <w:rFonts w:ascii="Calibri" w:hAnsi="Calibri" w:cs="Calibri"/>
                <w:color w:val="000000"/>
              </w:rPr>
              <w:t>ECHA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FE30E05" w14:textId="2E6D7B26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156C6E44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E68E8BA" w14:textId="77777777" w:rsidR="00985F34" w:rsidRDefault="00985F34" w:rsidP="00985F34">
            <w:pPr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39B4DF3E" w14:textId="391A3181" w:rsidR="00985F34" w:rsidRDefault="00985F34" w:rsidP="00985F34">
            <w:r>
              <w:rPr>
                <w:rFonts w:ascii="Calibri" w:hAnsi="Calibri" w:cs="Calibri"/>
                <w:color w:val="000000"/>
              </w:rPr>
              <w:t>Barry Hardy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AE525C9" w14:textId="3CE9ED64" w:rsidR="00985F34" w:rsidRDefault="00985F34" w:rsidP="00985F34">
            <w:r>
              <w:rPr>
                <w:rFonts w:ascii="Calibri" w:hAnsi="Calibri" w:cs="Calibri"/>
                <w:color w:val="000000"/>
              </w:rPr>
              <w:t>Edelweiss Connect GmbH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3E78F2C" w14:textId="7544F2C3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10200614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BCEF41A" w14:textId="77777777" w:rsidR="00985F34" w:rsidRDefault="00985F34" w:rsidP="00985F34">
            <w:pPr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D777BA3" w14:textId="71221015" w:rsidR="00985F34" w:rsidRDefault="00985F34" w:rsidP="00985F34">
            <w:r>
              <w:rPr>
                <w:rFonts w:ascii="Calibri" w:hAnsi="Calibri" w:cs="Calibri"/>
                <w:color w:val="000000"/>
              </w:rPr>
              <w:t xml:space="preserve">Enrico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Mombelli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BCEEF28" w14:textId="42CFEF8A" w:rsidR="00985F34" w:rsidRDefault="00985F34" w:rsidP="00985F34">
            <w:r>
              <w:rPr>
                <w:rFonts w:ascii="Calibri" w:hAnsi="Calibri" w:cs="Calibri"/>
                <w:color w:val="000000"/>
              </w:rPr>
              <w:t>INERIS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CB9D4A8" w14:textId="3E2548FD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3C030F71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3795E6F6" w14:textId="77777777" w:rsidR="00985F34" w:rsidRDefault="00985F34" w:rsidP="00985F34">
            <w:pPr>
              <w:jc w:val="center"/>
            </w:pPr>
            <w:r>
              <w:t>9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0CCA3FF7" w14:textId="376DF32B" w:rsidR="00985F34" w:rsidRDefault="00985F34" w:rsidP="00985F34">
            <w:r>
              <w:rPr>
                <w:rFonts w:ascii="Calibri" w:hAnsi="Calibri" w:cs="Calibri"/>
                <w:color w:val="000000"/>
              </w:rPr>
              <w:t>Steven Enoch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6049CFA" w14:textId="1016899F" w:rsidR="00985F34" w:rsidRDefault="00985F34" w:rsidP="00985F34">
            <w:r>
              <w:rPr>
                <w:rFonts w:ascii="Calibri" w:hAnsi="Calibri" w:cs="Calibri"/>
                <w:color w:val="000000"/>
              </w:rPr>
              <w:t xml:space="preserve">Liverpool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Moores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3A071024" w14:textId="4BAA59CD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74AE0CC7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743E23" w14:textId="77777777" w:rsidR="00985F34" w:rsidRDefault="00985F34" w:rsidP="00985F34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280A79E" w14:textId="6143DA6C" w:rsidR="00985F34" w:rsidRDefault="00985F34" w:rsidP="00985F34">
            <w:r>
              <w:rPr>
                <w:rFonts w:ascii="Calibri" w:hAnsi="Calibri" w:cs="Calibri"/>
                <w:color w:val="000000"/>
              </w:rPr>
              <w:t>Francoise Gautier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4CAB4F9C" w14:textId="031F4FFC" w:rsidR="00985F34" w:rsidRDefault="00985F34" w:rsidP="00985F34">
            <w:r>
              <w:rPr>
                <w:rFonts w:ascii="Calibri" w:hAnsi="Calibri" w:cs="Calibri"/>
                <w:color w:val="000000"/>
              </w:rPr>
              <w:t>L'Oreal Research and Innovation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319ED36" w14:textId="634C157E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4A5DF9A0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42D182A" w14:textId="77777777" w:rsidR="00985F34" w:rsidRDefault="00985F34" w:rsidP="00985F34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6104F66C" w14:textId="78E15D49" w:rsidR="00985F34" w:rsidRDefault="00985F34" w:rsidP="00985F34">
            <w:r>
              <w:rPr>
                <w:rFonts w:ascii="Calibri" w:hAnsi="Calibri" w:cs="Calibri"/>
                <w:color w:val="000000"/>
              </w:rPr>
              <w:t>Eeva Leinala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66E6E0B" w14:textId="78C4BA8B" w:rsidR="00985F34" w:rsidRDefault="00985F34" w:rsidP="00985F34">
            <w:r>
              <w:rPr>
                <w:rFonts w:ascii="Calibri" w:hAnsi="Calibri" w:cs="Calibri"/>
                <w:color w:val="000000"/>
              </w:rPr>
              <w:t>OECD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580698C" w14:textId="2E355E9C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255F46BF" w14:textId="77777777" w:rsidTr="00F72007">
        <w:tc>
          <w:tcPr>
            <w:tcW w:w="561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</w:tcPr>
          <w:p w14:paraId="25CB8202" w14:textId="4A8FF79F" w:rsidR="00985F34" w:rsidRDefault="00985F34" w:rsidP="00985F34">
            <w:pPr>
              <w:jc w:val="center"/>
            </w:pPr>
            <w:r>
              <w:t>12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0B47431F" w14:textId="507B40BE" w:rsidR="00985F34" w:rsidRDefault="00985F34" w:rsidP="00985F34">
            <w:r>
              <w:rPr>
                <w:rFonts w:ascii="Calibri" w:hAnsi="Calibri" w:cs="Calibri"/>
                <w:color w:val="000000"/>
              </w:rPr>
              <w:t>Mike Penman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47E6BF2C" w14:textId="236F8A19" w:rsidR="00985F34" w:rsidRDefault="00985F34" w:rsidP="00985F34">
            <w:r>
              <w:rPr>
                <w:rFonts w:ascii="Calibri" w:hAnsi="Calibri" w:cs="Calibri"/>
                <w:color w:val="000000"/>
              </w:rPr>
              <w:t>Penman Consulting Limited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18" w:space="0" w:color="ED710E"/>
            </w:tcBorders>
            <w:shd w:val="clear" w:color="auto" w:fill="auto"/>
            <w:vAlign w:val="bottom"/>
          </w:tcPr>
          <w:p w14:paraId="7A40DCB0" w14:textId="0911A918" w:rsidR="00985F34" w:rsidRDefault="00985F34" w:rsidP="00985F3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1308BE8" w14:textId="77777777" w:rsidR="00AC659D" w:rsidRPr="00905CD7" w:rsidRDefault="00AC659D"/>
    <w:p w14:paraId="4FAD3550" w14:textId="44FD0DF3" w:rsidR="00D24A99" w:rsidRPr="007734A0" w:rsidRDefault="00905CD7" w:rsidP="00D24A99">
      <w:pPr>
        <w:rPr>
          <w:b/>
          <w:u w:val="single"/>
          <w:lang w:val="fr-FR"/>
        </w:rPr>
      </w:pPr>
      <w:r w:rsidRPr="007734A0">
        <w:rPr>
          <w:rFonts w:ascii="Calibri" w:eastAsia="Times New Roman" w:hAnsi="Calibri" w:cs="Calibri"/>
          <w:b/>
          <w:color w:val="000000"/>
          <w:u w:val="single"/>
        </w:rPr>
        <w:t>OECD/IATA case Japan</w:t>
      </w:r>
      <w:r w:rsidR="00D24A99" w:rsidRPr="007734A0">
        <w:rPr>
          <w:b/>
          <w:u w:val="single"/>
          <w:lang w:val="fr-FR"/>
        </w:rPr>
        <w:t>:</w:t>
      </w:r>
    </w:p>
    <w:tbl>
      <w:tblPr>
        <w:tblStyle w:val="TableGrid"/>
        <w:tblW w:w="0" w:type="auto"/>
        <w:tblBorders>
          <w:top w:val="single" w:sz="12" w:space="0" w:color="ED710E"/>
          <w:left w:val="single" w:sz="12" w:space="0" w:color="ED710E"/>
          <w:bottom w:val="single" w:sz="12" w:space="0" w:color="ED710E"/>
          <w:right w:val="single" w:sz="12" w:space="0" w:color="ED710E"/>
          <w:insideH w:val="single" w:sz="6" w:space="0" w:color="ED710E"/>
          <w:insideV w:val="single" w:sz="12" w:space="0" w:color="ED710E"/>
        </w:tblBorders>
        <w:tblLook w:val="04A0" w:firstRow="1" w:lastRow="0" w:firstColumn="1" w:lastColumn="0" w:noHBand="0" w:noVBand="1"/>
      </w:tblPr>
      <w:tblGrid>
        <w:gridCol w:w="561"/>
        <w:gridCol w:w="2543"/>
        <w:gridCol w:w="3969"/>
        <w:gridCol w:w="1923"/>
      </w:tblGrid>
      <w:tr w:rsidR="00E6616E" w14:paraId="4871A4A4" w14:textId="77777777" w:rsidTr="008F7C27">
        <w:trPr>
          <w:trHeight w:val="283"/>
        </w:trPr>
        <w:tc>
          <w:tcPr>
            <w:tcW w:w="561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3076491D" w14:textId="77777777" w:rsidR="00E6616E" w:rsidRPr="000D69FF" w:rsidRDefault="00E6616E" w:rsidP="009B27CD">
            <w:pPr>
              <w:jc w:val="center"/>
              <w:rPr>
                <w:b/>
              </w:rPr>
            </w:pPr>
            <w:r w:rsidRPr="000D69FF">
              <w:rPr>
                <w:b/>
              </w:rPr>
              <w:t>#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44DF9B5A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51579FEA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Organisation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12" w:space="0" w:color="ED710E"/>
            </w:tcBorders>
            <w:shd w:val="clear" w:color="auto" w:fill="BFBFBF" w:themeFill="background1" w:themeFillShade="BF"/>
          </w:tcPr>
          <w:p w14:paraId="299EB424" w14:textId="77777777" w:rsidR="00E6616E" w:rsidRPr="000D69FF" w:rsidRDefault="00E6616E" w:rsidP="000A4668">
            <w:pPr>
              <w:rPr>
                <w:b/>
              </w:rPr>
            </w:pPr>
            <w:r w:rsidRPr="000D69FF">
              <w:rPr>
                <w:b/>
              </w:rPr>
              <w:t>Assigned role</w:t>
            </w:r>
          </w:p>
        </w:tc>
      </w:tr>
      <w:tr w:rsidR="004D18F3" w14:paraId="4A1E5F69" w14:textId="77777777" w:rsidTr="008F7C27">
        <w:tc>
          <w:tcPr>
            <w:tcW w:w="561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vAlign w:val="center"/>
          </w:tcPr>
          <w:p w14:paraId="4AC60011" w14:textId="77777777" w:rsidR="004D18F3" w:rsidRDefault="004D18F3" w:rsidP="009B27CD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8FD79DF" w14:textId="5A4CFE4C" w:rsidR="004D18F3" w:rsidRDefault="004D18F3" w:rsidP="004D18F3">
            <w:r>
              <w:rPr>
                <w:rFonts w:ascii="Calibri" w:hAnsi="Calibri" w:cs="Calibri"/>
                <w:color w:val="000000"/>
              </w:rPr>
              <w:t xml:space="preserve">Lidia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Maslankiewicz</w:t>
            </w:r>
            <w:proofErr w:type="spellEnd"/>
          </w:p>
        </w:tc>
        <w:tc>
          <w:tcPr>
            <w:tcW w:w="3969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F3936DB" w14:textId="56C4980D" w:rsidR="004D18F3" w:rsidRDefault="004D18F3" w:rsidP="004D18F3">
            <w:r>
              <w:rPr>
                <w:rFonts w:ascii="Calibri" w:hAnsi="Calibri" w:cs="Calibri"/>
                <w:color w:val="000000"/>
              </w:rPr>
              <w:t xml:space="preserve">RIVM (Dutch </w:t>
            </w:r>
            <w:proofErr w:type="spellStart"/>
            <w:r>
              <w:rPr>
                <w:rFonts w:ascii="Calibri" w:hAnsi="Calibri" w:cs="Calibri"/>
                <w:color w:val="000000"/>
              </w:rPr>
              <w:t>Nat.Inst.Public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 and Environment)</w:t>
            </w:r>
          </w:p>
        </w:tc>
        <w:tc>
          <w:tcPr>
            <w:tcW w:w="1923" w:type="dxa"/>
            <w:tcBorders>
              <w:top w:val="single" w:sz="12" w:space="0" w:color="ED710E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70FA370A" w14:textId="4F0A20E2" w:rsidR="004D18F3" w:rsidRDefault="004D18F3" w:rsidP="004D18F3">
            <w:r>
              <w:rPr>
                <w:rFonts w:ascii="Calibri" w:hAnsi="Calibri" w:cs="Calibri"/>
                <w:color w:val="000000"/>
              </w:rPr>
              <w:t>Chair</w:t>
            </w:r>
          </w:p>
        </w:tc>
      </w:tr>
      <w:tr w:rsidR="004D18F3" w14:paraId="35AA04BC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A3F24D3" w14:textId="77777777" w:rsidR="004D18F3" w:rsidRDefault="004D18F3" w:rsidP="009B27CD">
            <w:pPr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37478C9" w14:textId="529C6919" w:rsidR="004D18F3" w:rsidRDefault="004D18F3" w:rsidP="004D18F3">
            <w:r>
              <w:rPr>
                <w:rFonts w:ascii="Calibri" w:hAnsi="Calibri" w:cs="Calibri"/>
                <w:color w:val="000000"/>
              </w:rPr>
              <w:t>Takashi Yamada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64A9176" w14:textId="5578CC9B" w:rsidR="004D18F3" w:rsidRDefault="004D18F3" w:rsidP="004D18F3">
            <w:r>
              <w:rPr>
                <w:rFonts w:ascii="Calibri" w:hAnsi="Calibri" w:cs="Calibri"/>
                <w:color w:val="000000"/>
              </w:rPr>
              <w:t>NIHS Japan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5BB188F" w14:textId="164E3F10" w:rsidR="004D18F3" w:rsidRDefault="004D18F3" w:rsidP="004D18F3">
            <w:r>
              <w:rPr>
                <w:rFonts w:ascii="Calibri" w:hAnsi="Calibri" w:cs="Calibri"/>
                <w:color w:val="000000"/>
              </w:rPr>
              <w:t>Co-chair</w:t>
            </w:r>
          </w:p>
        </w:tc>
      </w:tr>
      <w:tr w:rsidR="004D18F3" w14:paraId="333F5AD7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6847185" w14:textId="77777777" w:rsidR="004D18F3" w:rsidRDefault="004D18F3" w:rsidP="009B27CD">
            <w:pPr>
              <w:jc w:val="center"/>
            </w:pPr>
            <w:r>
              <w:t>3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203D143" w14:textId="52D5F9BD" w:rsidR="004D18F3" w:rsidRDefault="004D18F3" w:rsidP="004D18F3">
            <w:r>
              <w:rPr>
                <w:rFonts w:ascii="Calibri" w:hAnsi="Calibri" w:cs="Calibri"/>
                <w:color w:val="000000"/>
              </w:rPr>
              <w:t>Nisha Sipes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577FB7ED" w14:textId="75DAB8F3" w:rsidR="004D18F3" w:rsidRDefault="004D18F3" w:rsidP="004D18F3">
            <w:r>
              <w:rPr>
                <w:rFonts w:ascii="Calibri" w:hAnsi="Calibri" w:cs="Calibri"/>
                <w:color w:val="000000"/>
              </w:rPr>
              <w:t>NIH/NIEHS US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59BFEEF7" w14:textId="62F634B1" w:rsidR="004D18F3" w:rsidRDefault="004D18F3" w:rsidP="004D18F3">
            <w:r>
              <w:rPr>
                <w:rFonts w:ascii="Calibri" w:hAnsi="Calibri" w:cs="Calibri"/>
                <w:color w:val="000000"/>
              </w:rPr>
              <w:t>Rapporteur</w:t>
            </w:r>
          </w:p>
        </w:tc>
      </w:tr>
      <w:tr w:rsidR="004D18F3" w14:paraId="1E56E519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208CAD2B" w14:textId="77777777" w:rsidR="004D18F3" w:rsidRDefault="004D18F3" w:rsidP="009B27CD">
            <w:pPr>
              <w:jc w:val="center"/>
            </w:pPr>
            <w:r>
              <w:t>4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FDC13E6" w14:textId="1A50523B" w:rsidR="004D18F3" w:rsidRDefault="004D18F3" w:rsidP="004D18F3">
            <w:r>
              <w:rPr>
                <w:rFonts w:ascii="Calibri" w:hAnsi="Calibri" w:cs="Calibri"/>
                <w:color w:val="000000"/>
              </w:rPr>
              <w:t>Dominique Masset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8F4511F" w14:textId="166F5271" w:rsidR="004D18F3" w:rsidRDefault="004D18F3" w:rsidP="004D18F3">
            <w:r>
              <w:rPr>
                <w:rFonts w:ascii="Calibri" w:hAnsi="Calibri" w:cs="Calibri"/>
                <w:color w:val="000000"/>
              </w:rPr>
              <w:t>ANSM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5FD8E1AF" w14:textId="47BA6495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5514E150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69FA07D" w14:textId="77777777" w:rsidR="004D18F3" w:rsidRDefault="004D18F3" w:rsidP="009B27CD">
            <w:pPr>
              <w:jc w:val="center"/>
            </w:pPr>
            <w:r>
              <w:t>5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4DC9BED" w14:textId="6B4458AA" w:rsidR="004D18F3" w:rsidRDefault="004D18F3" w:rsidP="004D18F3">
            <w:r>
              <w:rPr>
                <w:rFonts w:ascii="Calibri" w:hAnsi="Calibri" w:cs="Calibri"/>
                <w:color w:val="000000"/>
              </w:rPr>
              <w:t>Costanza Rovida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0E5695A3" w14:textId="380A5111" w:rsidR="004D18F3" w:rsidRDefault="004D18F3" w:rsidP="004D18F3">
            <w:r>
              <w:rPr>
                <w:rFonts w:ascii="Calibri" w:hAnsi="Calibri" w:cs="Calibri"/>
                <w:color w:val="000000"/>
              </w:rPr>
              <w:t>CAAT-Europe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AB74D15" w14:textId="54B1966C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7E5F5A01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D14AD3B" w14:textId="77777777" w:rsidR="004D18F3" w:rsidRDefault="004D18F3" w:rsidP="009B27CD">
            <w:pPr>
              <w:jc w:val="center"/>
            </w:pPr>
            <w:r>
              <w:t>6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D466AE1" w14:textId="7ED4D4CF" w:rsidR="004D18F3" w:rsidRDefault="004D18F3" w:rsidP="004D18F3">
            <w:r>
              <w:rPr>
                <w:rFonts w:ascii="Calibri" w:hAnsi="Calibri" w:cs="Calibri"/>
                <w:color w:val="000000"/>
              </w:rPr>
              <w:t>Donatella Carpi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517F074A" w14:textId="45F50F05" w:rsidR="004D18F3" w:rsidRDefault="004D18F3" w:rsidP="004D18F3">
            <w:r>
              <w:rPr>
                <w:rFonts w:ascii="Calibri" w:hAnsi="Calibri" w:cs="Calibri"/>
                <w:color w:val="000000"/>
              </w:rPr>
              <w:t>European Commission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1477BA6" w14:textId="6EF80CCC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285CAD29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2B0CDC3D" w14:textId="77777777" w:rsidR="004D18F3" w:rsidRDefault="004D18F3" w:rsidP="009B27CD">
            <w:pPr>
              <w:jc w:val="center"/>
            </w:pPr>
            <w:r>
              <w:t>7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769DE03" w14:textId="654E1C8A" w:rsidR="004D18F3" w:rsidRDefault="004D18F3" w:rsidP="004D18F3">
            <w:r>
              <w:rPr>
                <w:rFonts w:ascii="Calibri" w:hAnsi="Calibri" w:cs="Calibri"/>
                <w:color w:val="000000"/>
              </w:rPr>
              <w:t xml:space="preserve">Alessandra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Roncaglioni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376E85E" w14:textId="00A9BF4A" w:rsidR="004D18F3" w:rsidRDefault="004D18F3" w:rsidP="004D18F3">
            <w:proofErr w:type="spellStart"/>
            <w:r>
              <w:rPr>
                <w:rFonts w:ascii="Calibri" w:hAnsi="Calibri" w:cs="Calibri"/>
                <w:color w:val="000000"/>
              </w:rPr>
              <w:t>Istituto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color w:val="000000"/>
              </w:rPr>
              <w:t>Ricerche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Farmacologiche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"Mario Negri"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3BD185F" w14:textId="11BB23A2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350A2EA5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066BBDAA" w14:textId="77777777" w:rsidR="004D18F3" w:rsidRDefault="004D18F3" w:rsidP="009B27CD">
            <w:pPr>
              <w:jc w:val="center"/>
            </w:pPr>
            <w:r>
              <w:t>8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E57C5F9" w14:textId="0B1C359B" w:rsidR="004D18F3" w:rsidRDefault="004D18F3" w:rsidP="004D18F3">
            <w:r>
              <w:rPr>
                <w:rFonts w:ascii="Calibri" w:hAnsi="Calibri" w:cs="Calibri"/>
                <w:color w:val="000000"/>
              </w:rPr>
              <w:t>Akihiko Hirose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3852C989" w14:textId="544125DE" w:rsidR="004D18F3" w:rsidRDefault="004D18F3" w:rsidP="004D18F3">
            <w:r>
              <w:rPr>
                <w:rFonts w:ascii="Calibri" w:hAnsi="Calibri" w:cs="Calibri"/>
                <w:color w:val="000000"/>
              </w:rPr>
              <w:t>NIHS Japan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5B0A4BC8" w14:textId="7303188E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033D1630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62AC3480" w14:textId="77777777" w:rsidR="004D18F3" w:rsidRDefault="004D18F3" w:rsidP="009B27CD">
            <w:pPr>
              <w:jc w:val="center"/>
            </w:pPr>
            <w:r>
              <w:t>9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0366F410" w14:textId="6256A195" w:rsidR="004D18F3" w:rsidRDefault="004D18F3" w:rsidP="004D18F3">
            <w:r>
              <w:rPr>
                <w:rFonts w:ascii="Calibri" w:hAnsi="Calibri" w:cs="Calibri"/>
                <w:color w:val="000000"/>
              </w:rPr>
              <w:t>Emiel Rorije</w:t>
            </w:r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FADA9F6" w14:textId="3081B0E3" w:rsidR="004D18F3" w:rsidRDefault="004D18F3" w:rsidP="004D18F3">
            <w:r>
              <w:rPr>
                <w:rFonts w:ascii="Calibri" w:hAnsi="Calibri" w:cs="Calibri"/>
                <w:color w:val="000000"/>
              </w:rPr>
              <w:t xml:space="preserve">RIVM (Dutch </w:t>
            </w:r>
            <w:proofErr w:type="spellStart"/>
            <w:r>
              <w:rPr>
                <w:rFonts w:ascii="Calibri" w:hAnsi="Calibri" w:cs="Calibri"/>
                <w:color w:val="000000"/>
              </w:rPr>
              <w:t>Nat.Inst.Public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Health and Environment)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645DF2EB" w14:textId="78804EC0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18F3" w14:paraId="482423F1" w14:textId="77777777" w:rsidTr="008F7C27">
        <w:tc>
          <w:tcPr>
            <w:tcW w:w="56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64A74ED" w14:textId="1314B4A2" w:rsidR="004D18F3" w:rsidRDefault="004D18F3" w:rsidP="009B27CD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174580D" w14:textId="7A6BD38C" w:rsidR="004D18F3" w:rsidRDefault="004D18F3" w:rsidP="004D18F3">
            <w:proofErr w:type="spellStart"/>
            <w:r>
              <w:rPr>
                <w:rFonts w:ascii="Calibri" w:hAnsi="Calibri" w:cs="Calibri"/>
                <w:color w:val="000000"/>
              </w:rPr>
              <w:t>Olavi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Pelkonen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2762CE28" w14:textId="159F8EF5" w:rsidR="004D18F3" w:rsidRDefault="004D18F3" w:rsidP="004D18F3">
            <w:r>
              <w:rPr>
                <w:rFonts w:ascii="Calibri" w:hAnsi="Calibri" w:cs="Calibri"/>
                <w:color w:val="000000"/>
              </w:rPr>
              <w:t>University of Oulu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148B896F" w14:textId="31EC731E" w:rsidR="004D18F3" w:rsidRDefault="004D18F3" w:rsidP="004D18F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85F34" w14:paraId="09E4C0FF" w14:textId="77777777" w:rsidTr="00902334">
        <w:tc>
          <w:tcPr>
            <w:tcW w:w="561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vAlign w:val="center"/>
          </w:tcPr>
          <w:p w14:paraId="31150760" w14:textId="3331F4B0" w:rsidR="00985F34" w:rsidRDefault="00985F34" w:rsidP="00985F34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bottom"/>
          </w:tcPr>
          <w:p w14:paraId="0EC8B296" w14:textId="3A6BD236" w:rsidR="00985F34" w:rsidRDefault="00985F34" w:rsidP="00985F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Martijn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Moné</w:t>
            </w:r>
            <w:proofErr w:type="spellEnd"/>
          </w:p>
        </w:tc>
        <w:tc>
          <w:tcPr>
            <w:tcW w:w="3969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bottom"/>
          </w:tcPr>
          <w:p w14:paraId="4477ED9F" w14:textId="556C34C9" w:rsidR="00985F34" w:rsidRDefault="00985F34" w:rsidP="00985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Leiden University</w:t>
            </w:r>
          </w:p>
        </w:tc>
        <w:tc>
          <w:tcPr>
            <w:tcW w:w="1923" w:type="dxa"/>
            <w:tcBorders>
              <w:top w:val="single" w:sz="6" w:space="0" w:color="808080" w:themeColor="background1" w:themeShade="80"/>
              <w:bottom w:val="single" w:sz="12" w:space="0" w:color="ED710E"/>
            </w:tcBorders>
            <w:shd w:val="clear" w:color="auto" w:fill="auto"/>
            <w:vAlign w:val="center"/>
          </w:tcPr>
          <w:p w14:paraId="47E3D164" w14:textId="77777777" w:rsidR="00985F34" w:rsidRDefault="00985F34" w:rsidP="00985F3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C823870" w14:textId="77777777" w:rsidR="00FE1760" w:rsidRPr="0072742E" w:rsidRDefault="00FE1760">
      <w:pPr>
        <w:rPr>
          <w:lang w:val="fr-FR"/>
        </w:rPr>
      </w:pPr>
    </w:p>
    <w:sectPr w:rsidR="00FE1760" w:rsidRPr="007274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0FC7" w14:textId="77777777" w:rsidR="00C43DF8" w:rsidRDefault="00C43DF8" w:rsidP="005E168A">
      <w:pPr>
        <w:spacing w:after="0" w:line="240" w:lineRule="auto"/>
      </w:pPr>
      <w:r>
        <w:separator/>
      </w:r>
    </w:p>
  </w:endnote>
  <w:endnote w:type="continuationSeparator" w:id="0">
    <w:p w14:paraId="166AB8ED" w14:textId="77777777" w:rsidR="00C43DF8" w:rsidRDefault="00C43DF8" w:rsidP="005E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C7B3" w14:textId="77777777" w:rsidR="0096408A" w:rsidRPr="0096408A" w:rsidRDefault="0096408A" w:rsidP="008159C4">
    <w:pPr>
      <w:pBdr>
        <w:top w:val="single" w:sz="4" w:space="1" w:color="ED710E"/>
      </w:pBdr>
      <w:spacing w:after="0" w:line="240" w:lineRule="auto"/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7337"/>
    </w:tblGrid>
    <w:tr w:rsidR="0096408A" w:rsidRPr="0088619F" w14:paraId="2CDD20E8" w14:textId="77777777" w:rsidTr="0096408A">
      <w:tc>
        <w:tcPr>
          <w:tcW w:w="1689" w:type="dxa"/>
        </w:tcPr>
        <w:p w14:paraId="2C3982A3" w14:textId="77777777" w:rsidR="0096408A" w:rsidRPr="0088619F" w:rsidRDefault="0096408A" w:rsidP="0096408A">
          <w:pPr>
            <w:pStyle w:val="Footer"/>
            <w:jc w:val="center"/>
            <w:rPr>
              <w:rFonts w:ascii="Calibri" w:hAnsi="Calibri" w:cs="Calibri"/>
              <w:i/>
              <w:sz w:val="20"/>
            </w:rPr>
          </w:pPr>
          <w:r w:rsidRPr="0088619F">
            <w:rPr>
              <w:rFonts w:ascii="Calibri" w:hAnsi="Calibri" w:cs="Calibri"/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3A442312" wp14:editId="0999CACD">
                <wp:simplePos x="0" y="0"/>
                <wp:positionH relativeFrom="margin">
                  <wp:posOffset>-19050</wp:posOffset>
                </wp:positionH>
                <wp:positionV relativeFrom="paragraph">
                  <wp:posOffset>10795</wp:posOffset>
                </wp:positionV>
                <wp:extent cx="1011774" cy="285750"/>
                <wp:effectExtent l="0" t="0" r="0" b="0"/>
                <wp:wrapNone/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5" t="2666" r="1271" b="3555"/>
                        <a:stretch/>
                      </pic:blipFill>
                      <pic:spPr>
                        <a:xfrm>
                          <a:off x="0" y="0"/>
                          <a:ext cx="1011774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14:paraId="35558507" w14:textId="17D6F968" w:rsidR="0096408A" w:rsidRPr="0088619F" w:rsidRDefault="0096408A" w:rsidP="0096408A">
          <w:pPr>
            <w:pStyle w:val="Footer"/>
            <w:rPr>
              <w:rFonts w:ascii="Calibri" w:hAnsi="Calibri" w:cs="Calibri"/>
              <w:i/>
              <w:sz w:val="20"/>
            </w:rPr>
          </w:pPr>
          <w:r w:rsidRPr="0088619F">
            <w:rPr>
              <w:rFonts w:ascii="Calibri" w:hAnsi="Calibri" w:cs="Calibri"/>
              <w:i/>
              <w:sz w:val="20"/>
            </w:rPr>
            <w:t>This project has received funding from the European Union’s Horizon 2020 Research and Innovation programme under Grant Agreement no. 681002.</w:t>
          </w:r>
        </w:p>
      </w:tc>
    </w:tr>
  </w:tbl>
  <w:p w14:paraId="2183F88A" w14:textId="77777777" w:rsidR="00D361F2" w:rsidRPr="0096408A" w:rsidRDefault="00D361F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6314" w14:textId="77777777" w:rsidR="00C43DF8" w:rsidRDefault="00C43DF8" w:rsidP="005E168A">
      <w:pPr>
        <w:spacing w:after="0" w:line="240" w:lineRule="auto"/>
      </w:pPr>
      <w:r>
        <w:separator/>
      </w:r>
    </w:p>
  </w:footnote>
  <w:footnote w:type="continuationSeparator" w:id="0">
    <w:p w14:paraId="194DA348" w14:textId="77777777" w:rsidR="00C43DF8" w:rsidRDefault="00C43DF8" w:rsidP="005E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D034" w14:textId="5120CCE0" w:rsidR="005E168A" w:rsidRPr="00D361F2" w:rsidRDefault="000069A2">
    <w:pPr>
      <w:pStyle w:val="Header"/>
      <w:rPr>
        <w:sz w:val="21"/>
        <w:szCs w:val="21"/>
      </w:rPr>
    </w:pPr>
    <w:r w:rsidRPr="00D361F2">
      <w:rPr>
        <w:sz w:val="21"/>
        <w:szCs w:val="21"/>
      </w:rPr>
      <w:t xml:space="preserve">EU-ToxRisk workshop on NAM-supported Read-Across </w:t>
    </w:r>
    <w:r w:rsidR="00EB0600" w:rsidRPr="00D361F2">
      <w:rPr>
        <w:sz w:val="21"/>
        <w:szCs w:val="21"/>
      </w:rPr>
      <w:tab/>
      <w:t>21-22/23 May 2019</w:t>
    </w:r>
  </w:p>
  <w:p w14:paraId="72609872" w14:textId="2088BB5C" w:rsidR="00EB0600" w:rsidRDefault="00EB0600" w:rsidP="00CE5402">
    <w:pPr>
      <w:pStyle w:val="Header"/>
      <w:pBdr>
        <w:bottom w:val="single" w:sz="4" w:space="1" w:color="ED710E"/>
      </w:pBdr>
    </w:pPr>
    <w:r w:rsidRPr="00D361F2">
      <w:rPr>
        <w:sz w:val="21"/>
        <w:szCs w:val="21"/>
      </w:rPr>
      <w:tab/>
    </w:r>
    <w:r w:rsidRPr="00D361F2">
      <w:rPr>
        <w:sz w:val="21"/>
        <w:szCs w:val="21"/>
      </w:rPr>
      <w:tab/>
      <w:t>Espoo, Finland</w:t>
    </w:r>
  </w:p>
  <w:p w14:paraId="041C6B9D" w14:textId="77777777" w:rsidR="00EB0600" w:rsidRDefault="00EB0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33"/>
    <w:rsid w:val="000069A2"/>
    <w:rsid w:val="00007002"/>
    <w:rsid w:val="000217D2"/>
    <w:rsid w:val="0004575A"/>
    <w:rsid w:val="00061DC5"/>
    <w:rsid w:val="000D0256"/>
    <w:rsid w:val="000D69FF"/>
    <w:rsid w:val="0016622D"/>
    <w:rsid w:val="00175B81"/>
    <w:rsid w:val="00181C54"/>
    <w:rsid w:val="001F7FB8"/>
    <w:rsid w:val="00212C72"/>
    <w:rsid w:val="002D55B2"/>
    <w:rsid w:val="00323439"/>
    <w:rsid w:val="00496542"/>
    <w:rsid w:val="004D18F3"/>
    <w:rsid w:val="004F074A"/>
    <w:rsid w:val="00505CF8"/>
    <w:rsid w:val="00583130"/>
    <w:rsid w:val="005E168A"/>
    <w:rsid w:val="00620B91"/>
    <w:rsid w:val="00622A51"/>
    <w:rsid w:val="00646BE2"/>
    <w:rsid w:val="00672077"/>
    <w:rsid w:val="006D34C5"/>
    <w:rsid w:val="0072742E"/>
    <w:rsid w:val="00727DC3"/>
    <w:rsid w:val="0074227A"/>
    <w:rsid w:val="007734A0"/>
    <w:rsid w:val="007F3571"/>
    <w:rsid w:val="008159C4"/>
    <w:rsid w:val="008F57EE"/>
    <w:rsid w:val="008F7C27"/>
    <w:rsid w:val="00902334"/>
    <w:rsid w:val="00905CD7"/>
    <w:rsid w:val="0093393A"/>
    <w:rsid w:val="00943D46"/>
    <w:rsid w:val="0096408A"/>
    <w:rsid w:val="00985F34"/>
    <w:rsid w:val="00991192"/>
    <w:rsid w:val="009B27CD"/>
    <w:rsid w:val="00AC659D"/>
    <w:rsid w:val="00B15E2F"/>
    <w:rsid w:val="00B24D09"/>
    <w:rsid w:val="00B90C33"/>
    <w:rsid w:val="00C43DF8"/>
    <w:rsid w:val="00C45F20"/>
    <w:rsid w:val="00C57786"/>
    <w:rsid w:val="00CA5624"/>
    <w:rsid w:val="00CE5402"/>
    <w:rsid w:val="00D1596D"/>
    <w:rsid w:val="00D24A99"/>
    <w:rsid w:val="00D361F2"/>
    <w:rsid w:val="00D42BBB"/>
    <w:rsid w:val="00D606F2"/>
    <w:rsid w:val="00D925C7"/>
    <w:rsid w:val="00DE329F"/>
    <w:rsid w:val="00E40116"/>
    <w:rsid w:val="00E43433"/>
    <w:rsid w:val="00E6616E"/>
    <w:rsid w:val="00EB0600"/>
    <w:rsid w:val="00EB13BE"/>
    <w:rsid w:val="00F72007"/>
    <w:rsid w:val="00F740AA"/>
    <w:rsid w:val="00F97C30"/>
    <w:rsid w:val="00FA46F9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8A29AE"/>
  <w15:chartTrackingRefBased/>
  <w15:docId w15:val="{88588AA4-982D-4453-B98E-7DCC2DE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8A"/>
  </w:style>
  <w:style w:type="paragraph" w:styleId="Footer">
    <w:name w:val="footer"/>
    <w:basedOn w:val="Normal"/>
    <w:link w:val="FooterChar"/>
    <w:uiPriority w:val="99"/>
    <w:unhideWhenUsed/>
    <w:rsid w:val="005E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8A"/>
  </w:style>
  <w:style w:type="table" w:styleId="TableGrid">
    <w:name w:val="Table Grid"/>
    <w:basedOn w:val="TableNormal"/>
    <w:uiPriority w:val="39"/>
    <w:rsid w:val="0050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Graf</dc:creator>
  <cp:keywords/>
  <dc:description/>
  <cp:lastModifiedBy>Elisabeth Graf</cp:lastModifiedBy>
  <cp:revision>18</cp:revision>
  <cp:lastPrinted>2019-05-16T12:49:00Z</cp:lastPrinted>
  <dcterms:created xsi:type="dcterms:W3CDTF">2019-05-16T12:05:00Z</dcterms:created>
  <dcterms:modified xsi:type="dcterms:W3CDTF">2019-05-16T12:50:00Z</dcterms:modified>
</cp:coreProperties>
</file>